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547A" w14:textId="3B7699C6" w:rsidR="00E557B7" w:rsidRDefault="006C61B9" w:rsidP="00E557B7">
      <w:pPr>
        <w:pStyle w:val="Titre1"/>
        <w:rPr>
          <w:lang w:val="en-US"/>
        </w:rPr>
      </w:pPr>
      <w:r>
        <w:rPr>
          <w:lang w:val="en-US"/>
        </w:rPr>
        <w:t xml:space="preserve">1.3 </w:t>
      </w:r>
      <w:r w:rsidR="0087339D">
        <w:rPr>
          <w:lang w:val="en-US"/>
        </w:rPr>
        <w:t>Release Notes</w:t>
      </w:r>
    </w:p>
    <w:p w14:paraId="4D3D617F" w14:textId="3C9E654B" w:rsidR="00E557B7" w:rsidRPr="00E557B7" w:rsidRDefault="00EE6042" w:rsidP="00E557B7">
      <w:pPr>
        <w:pStyle w:val="Titre2"/>
        <w:rPr>
          <w:lang w:val="en-US"/>
        </w:rPr>
      </w:pPr>
      <w:r>
        <w:rPr>
          <w:lang w:val="en-US"/>
        </w:rPr>
        <w:t>General Highlights</w:t>
      </w:r>
    </w:p>
    <w:p w14:paraId="2633F16F" w14:textId="77777777" w:rsidR="003E6001" w:rsidRPr="006C61B9" w:rsidRDefault="003E6001" w:rsidP="003E6001">
      <w:pPr>
        <w:pStyle w:val="Titre3"/>
        <w:rPr>
          <w:lang w:val="en-US"/>
        </w:rPr>
      </w:pPr>
      <w:r w:rsidRPr="006C61B9">
        <w:rPr>
          <w:lang w:val="en-US"/>
        </w:rPr>
        <w:t>Braille Terminal</w:t>
      </w:r>
    </w:p>
    <w:p w14:paraId="68B31679" w14:textId="48D12445" w:rsidR="00EE6042" w:rsidRDefault="00EE6042" w:rsidP="003E60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USB </w:t>
      </w:r>
      <w:r w:rsidR="22458A40" w:rsidRPr="6344776F">
        <w:rPr>
          <w:lang w:val="en-US"/>
        </w:rPr>
        <w:t>mode</w:t>
      </w:r>
      <w:r>
        <w:rPr>
          <w:lang w:val="en-US"/>
        </w:rPr>
        <w:t xml:space="preserve"> with Bluetooth </w:t>
      </w:r>
      <w:r w:rsidR="0077382F">
        <w:rPr>
          <w:lang w:val="en-US"/>
        </w:rPr>
        <w:t xml:space="preserve">support </w:t>
      </w:r>
      <w:r>
        <w:rPr>
          <w:lang w:val="en-US"/>
        </w:rPr>
        <w:t>coming soon.</w:t>
      </w:r>
    </w:p>
    <w:p w14:paraId="7447C1FB" w14:textId="5CF8B9C1" w:rsidR="5C97800D" w:rsidRDefault="5C97800D" w:rsidP="6344776F">
      <w:pPr>
        <w:numPr>
          <w:ilvl w:val="0"/>
          <w:numId w:val="1"/>
        </w:numPr>
        <w:rPr>
          <w:lang w:val="en-US"/>
        </w:rPr>
      </w:pPr>
      <w:r w:rsidRPr="6344776F">
        <w:rPr>
          <w:lang w:val="en-US"/>
        </w:rPr>
        <w:t>Multiline support with JAWS and NVDA coming soon with their own software releases</w:t>
      </w:r>
    </w:p>
    <w:p w14:paraId="5427B60B" w14:textId="53DE6860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One-Handed Mode</w:t>
      </w:r>
    </w:p>
    <w:p w14:paraId="283B8ACF" w14:textId="77777777" w:rsidR="00033732" w:rsidRDefault="00E557B7" w:rsidP="00033732">
      <w:pPr>
        <w:pStyle w:val="Titre3"/>
        <w:numPr>
          <w:ilvl w:val="0"/>
          <w:numId w:val="17"/>
        </w:numPr>
        <w:rPr>
          <w:rFonts w:eastAsiaTheme="minorHAnsi" w:cstheme="minorBidi"/>
          <w:color w:val="auto"/>
          <w:sz w:val="22"/>
          <w:szCs w:val="22"/>
          <w:lang w:val="en-US"/>
        </w:rPr>
      </w:pPr>
      <w:r w:rsidRPr="00033732">
        <w:rPr>
          <w:rFonts w:eastAsiaTheme="minorHAnsi" w:cstheme="minorBidi"/>
          <w:color w:val="auto"/>
          <w:sz w:val="22"/>
          <w:szCs w:val="22"/>
          <w:lang w:val="en-US"/>
        </w:rPr>
        <w:t xml:space="preserve">Now available. Activate </w:t>
      </w:r>
      <w:r w:rsidR="12A55256" w:rsidRPr="00033732">
        <w:rPr>
          <w:rFonts w:eastAsiaTheme="minorHAnsi" w:cstheme="minorBidi"/>
          <w:color w:val="auto"/>
          <w:sz w:val="22"/>
          <w:szCs w:val="22"/>
          <w:lang w:val="en-US"/>
        </w:rPr>
        <w:t xml:space="preserve">using </w:t>
      </w:r>
      <w:r w:rsidRPr="00033732">
        <w:rPr>
          <w:rFonts w:eastAsiaTheme="minorHAnsi" w:cstheme="minorBidi"/>
          <w:color w:val="auto"/>
          <w:sz w:val="22"/>
          <w:szCs w:val="22"/>
          <w:lang w:val="en-US"/>
        </w:rPr>
        <w:t>Zoom Out</w:t>
      </w:r>
      <w:r w:rsidR="00E03D70" w:rsidRPr="00033732">
        <w:rPr>
          <w:rFonts w:eastAsiaTheme="minorHAnsi" w:cstheme="minorBidi"/>
          <w:color w:val="auto"/>
          <w:sz w:val="22"/>
          <w:szCs w:val="22"/>
          <w:lang w:val="en-US"/>
        </w:rPr>
        <w:t xml:space="preserve"> </w:t>
      </w:r>
      <w:r w:rsidR="00A426DE" w:rsidRPr="00033732">
        <w:rPr>
          <w:rFonts w:eastAsiaTheme="minorHAnsi" w:cstheme="minorBidi"/>
          <w:color w:val="auto"/>
          <w:sz w:val="22"/>
          <w:szCs w:val="22"/>
          <w:lang w:val="en-US"/>
        </w:rPr>
        <w:t>with</w:t>
      </w:r>
      <w:r w:rsidR="00E03D70" w:rsidRPr="00033732">
        <w:rPr>
          <w:rFonts w:eastAsiaTheme="minorHAnsi" w:cstheme="minorBidi"/>
          <w:color w:val="auto"/>
          <w:sz w:val="22"/>
          <w:szCs w:val="22"/>
          <w:lang w:val="en-US"/>
        </w:rPr>
        <w:t xml:space="preserve"> Backspace</w:t>
      </w:r>
      <w:r w:rsidRPr="00033732">
        <w:rPr>
          <w:rFonts w:eastAsiaTheme="minorHAnsi" w:cstheme="minorBidi"/>
          <w:color w:val="auto"/>
          <w:sz w:val="22"/>
          <w:szCs w:val="22"/>
          <w:lang w:val="en-US"/>
        </w:rPr>
        <w:t>.</w:t>
      </w:r>
    </w:p>
    <w:p w14:paraId="712861DC" w14:textId="047C1B9A" w:rsidR="3623D9B7" w:rsidRDefault="3623D9B7" w:rsidP="6344776F">
      <w:pPr>
        <w:pStyle w:val="Titre3"/>
        <w:rPr>
          <w:lang w:val="en-US"/>
        </w:rPr>
      </w:pPr>
      <w:r w:rsidRPr="6344776F">
        <w:rPr>
          <w:lang w:val="en-US"/>
        </w:rPr>
        <w:t>Touch Navigation</w:t>
      </w:r>
    </w:p>
    <w:p w14:paraId="4174A21E" w14:textId="69967C24" w:rsidR="3623D9B7" w:rsidRDefault="3623D9B7" w:rsidP="00867274">
      <w:pPr>
        <w:pStyle w:val="Paragraphedeliste"/>
        <w:numPr>
          <w:ilvl w:val="0"/>
          <w:numId w:val="16"/>
        </w:numPr>
        <w:rPr>
          <w:lang w:val="en-US"/>
        </w:rPr>
      </w:pPr>
      <w:r w:rsidRPr="6344776F">
        <w:rPr>
          <w:lang w:val="en-US"/>
        </w:rPr>
        <w:t>Touch mode, an alternative to Point and Click is available for use in the KeySoft settings</w:t>
      </w:r>
    </w:p>
    <w:p w14:paraId="468BD8C2" w14:textId="15AAE4D6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Lock Screen (</w:t>
      </w:r>
      <w:r w:rsidR="00EE6042">
        <w:rPr>
          <w:lang w:val="en-US"/>
        </w:rPr>
        <w:t>Available</w:t>
      </w:r>
      <w:r w:rsidRPr="00E557B7">
        <w:rPr>
          <w:lang w:val="en-US"/>
        </w:rPr>
        <w:t xml:space="preserve"> in Android Settings)</w:t>
      </w:r>
    </w:p>
    <w:p w14:paraId="1DBC05DF" w14:textId="6CAA181B" w:rsidR="009000A0" w:rsidRDefault="00EE6042" w:rsidP="003E60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device can now be locked with a </w:t>
      </w:r>
      <w:r w:rsidR="009000A0">
        <w:rPr>
          <w:lang w:val="en-US"/>
        </w:rPr>
        <w:t>password.</w:t>
      </w:r>
    </w:p>
    <w:p w14:paraId="3845247F" w14:textId="29832A31" w:rsidR="00E557B7" w:rsidRPr="00E557B7" w:rsidRDefault="00E557B7" w:rsidP="003E6001">
      <w:pPr>
        <w:numPr>
          <w:ilvl w:val="0"/>
          <w:numId w:val="1"/>
        </w:numPr>
        <w:rPr>
          <w:lang w:val="en-US"/>
        </w:rPr>
      </w:pPr>
      <w:r w:rsidRPr="00E557B7">
        <w:rPr>
          <w:lang w:val="en-US"/>
        </w:rPr>
        <w:t>Recovery mode (</w:t>
      </w:r>
      <w:r w:rsidR="00EE6042">
        <w:rPr>
          <w:lang w:val="en-US"/>
        </w:rPr>
        <w:t xml:space="preserve">launched using </w:t>
      </w:r>
      <w:r w:rsidRPr="00E557B7">
        <w:rPr>
          <w:lang w:val="en-US"/>
        </w:rPr>
        <w:t xml:space="preserve">Power button </w:t>
      </w:r>
      <w:r w:rsidR="00EE6042">
        <w:rPr>
          <w:lang w:val="en-US"/>
        </w:rPr>
        <w:t>with</w:t>
      </w:r>
      <w:r w:rsidRPr="00E557B7">
        <w:rPr>
          <w:lang w:val="en-US"/>
        </w:rPr>
        <w:t xml:space="preserve"> Volume Up</w:t>
      </w:r>
      <w:r w:rsidR="00EE6042">
        <w:rPr>
          <w:lang w:val="en-US"/>
        </w:rPr>
        <w:t xml:space="preserve"> when the device is off</w:t>
      </w:r>
      <w:r w:rsidRPr="00E557B7">
        <w:rPr>
          <w:lang w:val="en-US"/>
        </w:rPr>
        <w:t xml:space="preserve">) can be used to factory reset the device if the password </w:t>
      </w:r>
      <w:r>
        <w:rPr>
          <w:lang w:val="en-US"/>
        </w:rPr>
        <w:t>has been</w:t>
      </w:r>
      <w:r w:rsidRPr="00E557B7">
        <w:rPr>
          <w:lang w:val="en-US"/>
        </w:rPr>
        <w:t xml:space="preserve"> forgotten.</w:t>
      </w:r>
    </w:p>
    <w:p w14:paraId="4131079E" w14:textId="77777777" w:rsidR="00A5276D" w:rsidRDefault="00A5276D" w:rsidP="00843F7D">
      <w:pPr>
        <w:pStyle w:val="Titre3"/>
        <w:rPr>
          <w:lang w:val="en-US"/>
        </w:rPr>
      </w:pPr>
      <w:r w:rsidRPr="00A5276D">
        <w:rPr>
          <w:lang w:val="en-US"/>
        </w:rPr>
        <w:t xml:space="preserve">Text-to-Speech </w:t>
      </w:r>
    </w:p>
    <w:p w14:paraId="4C353929" w14:textId="0162AA6F" w:rsidR="00E557B7" w:rsidRPr="00A5276D" w:rsidRDefault="00E557B7" w:rsidP="00A5276D">
      <w:pPr>
        <w:pStyle w:val="Paragraphedeliste"/>
        <w:numPr>
          <w:ilvl w:val="0"/>
          <w:numId w:val="4"/>
        </w:numPr>
        <w:rPr>
          <w:lang w:val="en-US"/>
        </w:rPr>
      </w:pPr>
      <w:r w:rsidRPr="00A5276D">
        <w:rPr>
          <w:lang w:val="en-US"/>
        </w:rPr>
        <w:t>Updated to the latest version</w:t>
      </w:r>
      <w:r w:rsidR="00A5276D" w:rsidRPr="00A5276D">
        <w:rPr>
          <w:lang w:val="en-US"/>
        </w:rPr>
        <w:t xml:space="preserve"> which i</w:t>
      </w:r>
      <w:r w:rsidRPr="00A5276D">
        <w:rPr>
          <w:lang w:val="en-US"/>
        </w:rPr>
        <w:t>ncludes new bilingual voices such as Mélanie/Melany.</w:t>
      </w:r>
    </w:p>
    <w:p w14:paraId="618AC1B7" w14:textId="23493A61" w:rsidR="00A5276D" w:rsidRDefault="00A5276D" w:rsidP="00A5276D">
      <w:pPr>
        <w:pStyle w:val="Titre3"/>
        <w:rPr>
          <w:lang w:val="en-US"/>
        </w:rPr>
      </w:pPr>
      <w:r>
        <w:rPr>
          <w:lang w:val="en-US"/>
        </w:rPr>
        <w:t>Braille</w:t>
      </w:r>
    </w:p>
    <w:p w14:paraId="60969A31" w14:textId="061459F8" w:rsidR="00A5276D" w:rsidRPr="00A5276D" w:rsidRDefault="00A5276D" w:rsidP="00A5276D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Updated the </w:t>
      </w:r>
      <w:proofErr w:type="spellStart"/>
      <w:r>
        <w:rPr>
          <w:lang w:val="en-US"/>
        </w:rPr>
        <w:t>Liblouis</w:t>
      </w:r>
      <w:proofErr w:type="spellEnd"/>
      <w:r>
        <w:rPr>
          <w:lang w:val="en-US"/>
        </w:rPr>
        <w:t xml:space="preserve"> tables for the languages that are currently </w:t>
      </w:r>
      <w:r w:rsidR="002058FD">
        <w:rPr>
          <w:lang w:val="en-US"/>
        </w:rPr>
        <w:t>localized</w:t>
      </w:r>
      <w:r>
        <w:rPr>
          <w:lang w:val="en-US"/>
        </w:rPr>
        <w:t xml:space="preserve"> on </w:t>
      </w:r>
      <w:r w:rsidR="002058FD">
        <w:rPr>
          <w:lang w:val="en-US"/>
        </w:rPr>
        <w:t>Monarch</w:t>
      </w:r>
      <w:r>
        <w:rPr>
          <w:lang w:val="en-US"/>
        </w:rPr>
        <w:t>.</w:t>
      </w:r>
    </w:p>
    <w:p w14:paraId="5728C7C4" w14:textId="0478854B" w:rsidR="00E557B7" w:rsidRPr="00E557B7" w:rsidRDefault="00EE6042" w:rsidP="003E6001">
      <w:pPr>
        <w:pStyle w:val="Titre3"/>
        <w:rPr>
          <w:lang w:val="en-US"/>
        </w:rPr>
      </w:pPr>
      <w:r>
        <w:rPr>
          <w:lang w:val="en-US"/>
        </w:rPr>
        <w:t>File Manager</w:t>
      </w:r>
    </w:p>
    <w:p w14:paraId="5284980C" w14:textId="00384C2F" w:rsidR="00E557B7" w:rsidRPr="00E557B7" w:rsidRDefault="00EE6042" w:rsidP="003E60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Treasure Island </w:t>
      </w:r>
      <w:proofErr w:type="spellStart"/>
      <w:r>
        <w:rPr>
          <w:lang w:val="en-US"/>
        </w:rPr>
        <w:t>eBraille</w:t>
      </w:r>
      <w:proofErr w:type="spellEnd"/>
      <w:r>
        <w:rPr>
          <w:lang w:val="en-US"/>
        </w:rPr>
        <w:t xml:space="preserve"> book is now a</w:t>
      </w:r>
      <w:r w:rsidR="00A320C0">
        <w:rPr>
          <w:lang w:val="en-US"/>
        </w:rPr>
        <w:t>vailable in the Samples folder.</w:t>
      </w:r>
    </w:p>
    <w:p w14:paraId="48452833" w14:textId="77777777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UI Improvements</w:t>
      </w:r>
    </w:p>
    <w:p w14:paraId="57B2B3D8" w14:textId="0E7B0917" w:rsidR="00770390" w:rsidRDefault="00770390" w:rsidP="003E60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Dark mode </w:t>
      </w:r>
      <w:r w:rsidR="0007744D">
        <w:rPr>
          <w:lang w:val="en-US"/>
        </w:rPr>
        <w:t xml:space="preserve">(visual screen only) </w:t>
      </w:r>
      <w:r>
        <w:rPr>
          <w:lang w:val="en-US"/>
        </w:rPr>
        <w:t xml:space="preserve">will now apply to UI created by Humanware as well. </w:t>
      </w:r>
    </w:p>
    <w:p w14:paraId="22684690" w14:textId="48C8BACA" w:rsidR="00E557B7" w:rsidRDefault="00E557B7" w:rsidP="003E6001">
      <w:pPr>
        <w:numPr>
          <w:ilvl w:val="0"/>
          <w:numId w:val="1"/>
        </w:numPr>
        <w:rPr>
          <w:lang w:val="en-US"/>
        </w:rPr>
      </w:pPr>
      <w:r w:rsidRPr="00E557B7">
        <w:rPr>
          <w:lang w:val="en-US"/>
        </w:rPr>
        <w:t>Added an 8-dot symbol to indicate submenus in context menus and the “All Applications” section of the Main Menu.</w:t>
      </w:r>
    </w:p>
    <w:p w14:paraId="751AE637" w14:textId="0F7F8E2D" w:rsidR="00AC37E0" w:rsidRPr="00E557B7" w:rsidRDefault="00AC37E0" w:rsidP="003E6001">
      <w:pPr>
        <w:numPr>
          <w:ilvl w:val="0"/>
          <w:numId w:val="1"/>
        </w:numPr>
        <w:rPr>
          <w:lang w:val="en-US"/>
        </w:rPr>
      </w:pPr>
      <w:r w:rsidRPr="00AC37E0">
        <w:rPr>
          <w:lang w:val="en-US"/>
        </w:rPr>
        <w:t>Disable</w:t>
      </w:r>
      <w:r>
        <w:rPr>
          <w:lang w:val="en-US"/>
        </w:rPr>
        <w:t>d</w:t>
      </w:r>
      <w:r w:rsidRPr="00AC37E0">
        <w:rPr>
          <w:lang w:val="en-US"/>
        </w:rPr>
        <w:t xml:space="preserve"> popup “Android system, check access settings, KeySoft can view and control your screen”</w:t>
      </w:r>
      <w:r>
        <w:rPr>
          <w:lang w:val="en-US"/>
        </w:rPr>
        <w:t>.</w:t>
      </w:r>
    </w:p>
    <w:p w14:paraId="1567C1C8" w14:textId="77777777" w:rsidR="00E557B7" w:rsidRPr="00E557B7" w:rsidRDefault="00E557B7" w:rsidP="00E557B7">
      <w:pPr>
        <w:pStyle w:val="Titre2"/>
        <w:rPr>
          <w:lang w:val="en-US"/>
        </w:rPr>
      </w:pPr>
      <w:r w:rsidRPr="00E557B7">
        <w:rPr>
          <w:lang w:val="en-US"/>
        </w:rPr>
        <w:lastRenderedPageBreak/>
        <w:t>App-Specific Updates</w:t>
      </w:r>
    </w:p>
    <w:p w14:paraId="4881C35D" w14:textId="2FDDC686" w:rsidR="00E557B7" w:rsidRPr="00E557B7" w:rsidRDefault="00E557B7" w:rsidP="003E6001">
      <w:pPr>
        <w:pStyle w:val="Titre3"/>
        <w:rPr>
          <w:lang w:val="en-US"/>
        </w:rPr>
      </w:pPr>
      <w:proofErr w:type="spellStart"/>
      <w:r w:rsidRPr="00E557B7">
        <w:rPr>
          <w:lang w:val="en-US"/>
        </w:rPr>
        <w:t>KeyMath</w:t>
      </w:r>
      <w:proofErr w:type="spellEnd"/>
    </w:p>
    <w:p w14:paraId="353098FC" w14:textId="5951BF14" w:rsidR="00E557B7" w:rsidRP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>The Expression Editor now has its own Context Menu</w:t>
      </w:r>
      <w:r w:rsidR="006C61B9">
        <w:rPr>
          <w:lang w:val="en-US"/>
        </w:rPr>
        <w:t>, containing only the shortcuts usable in it</w:t>
      </w:r>
      <w:r w:rsidRPr="00E557B7">
        <w:rPr>
          <w:lang w:val="en-US"/>
        </w:rPr>
        <w:t>.</w:t>
      </w:r>
    </w:p>
    <w:p w14:paraId="2469B8FD" w14:textId="77777777" w:rsidR="00E557B7" w:rsidRP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>Trigonometric functions have been added to the Insert Math menu.</w:t>
      </w:r>
    </w:p>
    <w:p w14:paraId="06EA99A8" w14:textId="77777777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KeyMail</w:t>
      </w:r>
    </w:p>
    <w:p w14:paraId="71156A0A" w14:textId="17F83BD3" w:rsidR="00E557B7" w:rsidRP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 xml:space="preserve">Added a toast notification </w:t>
      </w:r>
      <w:r>
        <w:rPr>
          <w:lang w:val="en-US"/>
        </w:rPr>
        <w:t>to notify users of an</w:t>
      </w:r>
      <w:r w:rsidRPr="00E557B7">
        <w:rPr>
          <w:lang w:val="en-US"/>
        </w:rPr>
        <w:t xml:space="preserve"> attachment</w:t>
      </w:r>
      <w:r>
        <w:rPr>
          <w:lang w:val="en-US"/>
        </w:rPr>
        <w:t xml:space="preserve"> being</w:t>
      </w:r>
      <w:r w:rsidRPr="00E557B7">
        <w:rPr>
          <w:lang w:val="en-US"/>
        </w:rPr>
        <w:t xml:space="preserve"> </w:t>
      </w:r>
      <w:r w:rsidR="00A320C0">
        <w:rPr>
          <w:lang w:val="en-US"/>
        </w:rPr>
        <w:t>saved</w:t>
      </w:r>
      <w:r w:rsidRPr="00E557B7">
        <w:rPr>
          <w:lang w:val="en-US"/>
        </w:rPr>
        <w:t>.</w:t>
      </w:r>
    </w:p>
    <w:p w14:paraId="5D9201AF" w14:textId="0B8AE9F7" w:rsidR="00E557B7" w:rsidRP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 xml:space="preserve">Added an 8-dot symbol to </w:t>
      </w:r>
      <w:r>
        <w:rPr>
          <w:lang w:val="en-US"/>
        </w:rPr>
        <w:t>easily</w:t>
      </w:r>
      <w:r w:rsidRPr="00E557B7">
        <w:rPr>
          <w:lang w:val="en-US"/>
        </w:rPr>
        <w:t xml:space="preserve"> indicate unread messages.</w:t>
      </w:r>
    </w:p>
    <w:p w14:paraId="455780BF" w14:textId="77777777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KeyWord</w:t>
      </w:r>
    </w:p>
    <w:p w14:paraId="30C3D9DA" w14:textId="3E50E88E" w:rsidR="0087339D" w:rsidRDefault="0087339D" w:rsidP="003E600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Users can now </w:t>
      </w:r>
      <w:r w:rsidR="154EEB5F" w:rsidRPr="6344776F">
        <w:rPr>
          <w:lang w:val="en-US"/>
        </w:rPr>
        <w:t xml:space="preserve">touch navigate </w:t>
      </w:r>
      <w:r>
        <w:rPr>
          <w:lang w:val="en-US"/>
        </w:rPr>
        <w:t>within a math expression that they are editing.</w:t>
      </w:r>
    </w:p>
    <w:p w14:paraId="48F307FD" w14:textId="4FF623AF" w:rsidR="00E557B7" w:rsidRP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 xml:space="preserve">Added a confirmation message when deleting </w:t>
      </w:r>
      <w:r w:rsidR="00AC37E0">
        <w:rPr>
          <w:lang w:val="en-US"/>
        </w:rPr>
        <w:t xml:space="preserve">selected </w:t>
      </w:r>
      <w:r w:rsidRPr="00E557B7">
        <w:rPr>
          <w:lang w:val="en-US"/>
        </w:rPr>
        <w:t xml:space="preserve">text (this can be disabled in </w:t>
      </w:r>
      <w:r w:rsidR="00AC37E0">
        <w:rPr>
          <w:lang w:val="en-US"/>
        </w:rPr>
        <w:t xml:space="preserve">the KeyWord </w:t>
      </w:r>
      <w:r w:rsidRPr="00E557B7">
        <w:rPr>
          <w:lang w:val="en-US"/>
        </w:rPr>
        <w:t>settings).</w:t>
      </w:r>
    </w:p>
    <w:p w14:paraId="2E863E44" w14:textId="77777777" w:rsidR="00E557B7" w:rsidRP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>Trigonometric functions have been added to the Insert Math menu.</w:t>
      </w:r>
    </w:p>
    <w:p w14:paraId="5B00D02E" w14:textId="77777777" w:rsidR="005B104E" w:rsidRDefault="005B104E" w:rsidP="005B104E">
      <w:pPr>
        <w:pStyle w:val="Titre3"/>
        <w:rPr>
          <w:lang w:val="en-US"/>
        </w:rPr>
      </w:pPr>
      <w:r>
        <w:rPr>
          <w:lang w:val="en-US"/>
        </w:rPr>
        <w:t>TGIL (Tactile Viewer)</w:t>
      </w:r>
    </w:p>
    <w:p w14:paraId="493F6195" w14:textId="77777777" w:rsidR="005B104E" w:rsidRDefault="005B104E" w:rsidP="005B104E">
      <w:pPr>
        <w:pStyle w:val="Paragraphedeliste"/>
        <w:numPr>
          <w:ilvl w:val="0"/>
          <w:numId w:val="5"/>
        </w:numPr>
        <w:spacing w:line="256" w:lineRule="auto"/>
        <w:rPr>
          <w:lang w:val="en-US"/>
        </w:rPr>
      </w:pPr>
      <w:r>
        <w:rPr>
          <w:lang w:val="en-US"/>
        </w:rPr>
        <w:t>Default search has been reverted from an exact search to a keyword search</w:t>
      </w:r>
    </w:p>
    <w:p w14:paraId="1F8F680C" w14:textId="6AC90DCD" w:rsidR="005B104E" w:rsidRDefault="00C22ECF" w:rsidP="005B104E">
      <w:pPr>
        <w:pStyle w:val="Paragraphedeliste"/>
        <w:numPr>
          <w:ilvl w:val="0"/>
          <w:numId w:val="5"/>
        </w:numPr>
        <w:spacing w:line="256" w:lineRule="auto"/>
        <w:rPr>
          <w:lang w:val="en-US"/>
        </w:rPr>
      </w:pPr>
      <w:r>
        <w:rPr>
          <w:lang w:val="en-US"/>
        </w:rPr>
        <w:t>As</w:t>
      </w:r>
      <w:r w:rsidR="005B104E">
        <w:rPr>
          <w:lang w:val="en-US"/>
        </w:rPr>
        <w:t xml:space="preserve"> on the website, exact search can be done by using quotes around the search term</w:t>
      </w:r>
    </w:p>
    <w:p w14:paraId="6B46252E" w14:textId="31C04945" w:rsidR="005B104E" w:rsidRPr="005B104E" w:rsidRDefault="005B104E" w:rsidP="003E6001">
      <w:pPr>
        <w:pStyle w:val="Paragraphedeliste"/>
        <w:numPr>
          <w:ilvl w:val="0"/>
          <w:numId w:val="5"/>
        </w:numPr>
        <w:spacing w:line="256" w:lineRule="auto"/>
        <w:rPr>
          <w:lang w:val="en-US"/>
        </w:rPr>
      </w:pPr>
      <w:r>
        <w:rPr>
          <w:lang w:val="en-US"/>
        </w:rPr>
        <w:t xml:space="preserve">The number of results is now displayed at the top of the results list </w:t>
      </w:r>
    </w:p>
    <w:p w14:paraId="6F0F89DF" w14:textId="386DE710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User Guide</w:t>
      </w:r>
    </w:p>
    <w:p w14:paraId="422921AE" w14:textId="4FC9A89F" w:rsid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 xml:space="preserve">Added </w:t>
      </w:r>
      <w:r w:rsidR="00533CE6">
        <w:rPr>
          <w:lang w:val="en-US"/>
        </w:rPr>
        <w:t xml:space="preserve">the </w:t>
      </w:r>
      <w:r w:rsidRPr="00E557B7">
        <w:rPr>
          <w:lang w:val="en-US"/>
        </w:rPr>
        <w:t xml:space="preserve">shortcut </w:t>
      </w:r>
      <w:r w:rsidR="00533CE6" w:rsidRPr="00533CE6">
        <w:rPr>
          <w:b/>
          <w:bCs/>
          <w:lang w:val="en-US"/>
        </w:rPr>
        <w:t>Space with F</w:t>
      </w:r>
      <w:r w:rsidR="00533CE6">
        <w:rPr>
          <w:lang w:val="en-US"/>
        </w:rPr>
        <w:t xml:space="preserve"> </w:t>
      </w:r>
      <w:r>
        <w:rPr>
          <w:lang w:val="en-US"/>
        </w:rPr>
        <w:t>to</w:t>
      </w:r>
      <w:r w:rsidRPr="00E557B7">
        <w:rPr>
          <w:lang w:val="en-US"/>
        </w:rPr>
        <w:t xml:space="preserve"> Find.</w:t>
      </w:r>
    </w:p>
    <w:p w14:paraId="72986C4C" w14:textId="17A06806" w:rsidR="0093231C" w:rsidRDefault="0093231C" w:rsidP="003E600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Content updated to reflect changes in this version.</w:t>
      </w:r>
    </w:p>
    <w:p w14:paraId="16BCC425" w14:textId="77777777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Ecosia</w:t>
      </w:r>
    </w:p>
    <w:p w14:paraId="62BD8F03" w14:textId="63CECACD" w:rsid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 xml:space="preserve">Added </w:t>
      </w:r>
      <w:r w:rsidR="00533CE6">
        <w:rPr>
          <w:lang w:val="en-US"/>
        </w:rPr>
        <w:t>the</w:t>
      </w:r>
      <w:r w:rsidRPr="00E557B7">
        <w:rPr>
          <w:lang w:val="en-US"/>
        </w:rPr>
        <w:t xml:space="preserve"> shortcut </w:t>
      </w:r>
      <w:r w:rsidR="00533CE6" w:rsidRPr="00533CE6">
        <w:rPr>
          <w:b/>
          <w:bCs/>
          <w:lang w:val="en-US"/>
        </w:rPr>
        <w:t>Backspace with O</w:t>
      </w:r>
      <w:r w:rsidR="00533CE6" w:rsidRPr="00E557B7">
        <w:rPr>
          <w:lang w:val="en-US"/>
        </w:rPr>
        <w:t xml:space="preserve"> </w:t>
      </w:r>
      <w:r w:rsidRPr="00E557B7">
        <w:rPr>
          <w:lang w:val="en-US"/>
        </w:rPr>
        <w:t>to open images in Tactile Viewer.</w:t>
      </w:r>
    </w:p>
    <w:p w14:paraId="5D408D82" w14:textId="77777777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Victor Reader</w:t>
      </w:r>
    </w:p>
    <w:p w14:paraId="6726F98D" w14:textId="34848482" w:rsid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 xml:space="preserve">Added new book providers: </w:t>
      </w:r>
      <w:r w:rsidR="00A320C0" w:rsidRPr="004E1FFB">
        <w:rPr>
          <w:b/>
          <w:bCs/>
          <w:lang w:val="en-US"/>
        </w:rPr>
        <w:t>Child Vision</w:t>
      </w:r>
      <w:r w:rsidR="00A320C0" w:rsidRPr="00A320C0">
        <w:rPr>
          <w:lang w:val="en-US"/>
        </w:rPr>
        <w:t>,</w:t>
      </w:r>
      <w:r w:rsidR="00A320C0">
        <w:rPr>
          <w:lang w:val="en-US"/>
        </w:rPr>
        <w:t xml:space="preserve"> </w:t>
      </w:r>
      <w:r w:rsidRPr="00E557B7">
        <w:rPr>
          <w:b/>
          <w:bCs/>
          <w:lang w:val="en-US"/>
        </w:rPr>
        <w:t>Blind Low Vision NZ</w:t>
      </w:r>
      <w:r w:rsidRPr="00E557B7">
        <w:rPr>
          <w:lang w:val="en-US"/>
        </w:rPr>
        <w:t xml:space="preserve"> and </w:t>
      </w:r>
      <w:r w:rsidRPr="00E557B7">
        <w:rPr>
          <w:b/>
          <w:bCs/>
          <w:lang w:val="en-US"/>
        </w:rPr>
        <w:t>CELA</w:t>
      </w:r>
      <w:r w:rsidRPr="00E557B7">
        <w:rPr>
          <w:lang w:val="en-US"/>
        </w:rPr>
        <w:t>.</w:t>
      </w:r>
      <w:r>
        <w:rPr>
          <w:lang w:val="en-US"/>
        </w:rPr>
        <w:t xml:space="preserve"> </w:t>
      </w:r>
      <w:r w:rsidRPr="00E557B7">
        <w:rPr>
          <w:lang w:val="en-US"/>
        </w:rPr>
        <w:t xml:space="preserve">Some issues </w:t>
      </w:r>
      <w:r w:rsidR="00A320C0">
        <w:rPr>
          <w:lang w:val="en-US"/>
        </w:rPr>
        <w:t xml:space="preserve">can occur </w:t>
      </w:r>
      <w:r w:rsidRPr="00E557B7">
        <w:rPr>
          <w:lang w:val="en-US"/>
        </w:rPr>
        <w:t xml:space="preserve">with </w:t>
      </w:r>
      <w:proofErr w:type="gramStart"/>
      <w:r w:rsidRPr="00E557B7">
        <w:rPr>
          <w:lang w:val="en-US"/>
        </w:rPr>
        <w:t>CELA</w:t>
      </w:r>
      <w:proofErr w:type="gramEnd"/>
      <w:r w:rsidR="00A320C0">
        <w:rPr>
          <w:lang w:val="en-US"/>
        </w:rPr>
        <w:t xml:space="preserve"> but they are related to this provider</w:t>
      </w:r>
      <w:r w:rsidRPr="00E557B7">
        <w:rPr>
          <w:lang w:val="en-US"/>
        </w:rPr>
        <w:t>.</w:t>
      </w:r>
    </w:p>
    <w:p w14:paraId="03BE5336" w14:textId="0ECBE8E5" w:rsidR="003E6001" w:rsidRDefault="003E6001" w:rsidP="003E600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Books that are not </w:t>
      </w:r>
      <w:r w:rsidR="00A320C0">
        <w:rPr>
          <w:lang w:val="en-US"/>
        </w:rPr>
        <w:t>supported</w:t>
      </w:r>
      <w:r>
        <w:rPr>
          <w:lang w:val="en-US"/>
        </w:rPr>
        <w:t xml:space="preserve"> should no longer be proposed in the list of </w:t>
      </w:r>
      <w:r w:rsidR="00A320C0">
        <w:rPr>
          <w:lang w:val="en-US"/>
        </w:rPr>
        <w:t xml:space="preserve">search </w:t>
      </w:r>
      <w:r>
        <w:rPr>
          <w:lang w:val="en-US"/>
        </w:rPr>
        <w:t>results.</w:t>
      </w:r>
    </w:p>
    <w:p w14:paraId="5535C073" w14:textId="18B47979" w:rsidR="0051354D" w:rsidRDefault="0051354D" w:rsidP="003E600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Bookmark imports should now properly function.</w:t>
      </w:r>
    </w:p>
    <w:p w14:paraId="14AD4B37" w14:textId="00FEFAAE" w:rsidR="006D217D" w:rsidRDefault="004E1FFB" w:rsidP="000C4A6F">
      <w:pPr>
        <w:numPr>
          <w:ilvl w:val="0"/>
          <w:numId w:val="2"/>
        </w:numPr>
        <w:rPr>
          <w:lang w:val="en-US"/>
        </w:rPr>
      </w:pPr>
      <w:r w:rsidRPr="005B104E">
        <w:rPr>
          <w:lang w:val="en-US"/>
        </w:rPr>
        <w:t xml:space="preserve">When exiting a book and returning to search results, your focus will now be placed on the book that was just opened instead of back </w:t>
      </w:r>
      <w:r w:rsidR="009F50B8" w:rsidRPr="005B104E">
        <w:rPr>
          <w:lang w:val="en-US"/>
        </w:rPr>
        <w:t>to</w:t>
      </w:r>
      <w:r w:rsidRPr="005B104E">
        <w:rPr>
          <w:lang w:val="en-US"/>
        </w:rPr>
        <w:t xml:space="preserve"> the top of the list.</w:t>
      </w:r>
    </w:p>
    <w:p w14:paraId="0966CCB3" w14:textId="77777777" w:rsidR="00254DCD" w:rsidRPr="00D4498B" w:rsidRDefault="00254DCD" w:rsidP="00254DCD">
      <w:pPr>
        <w:pStyle w:val="Titre3"/>
        <w:rPr>
          <w:rFonts w:cstheme="minorHAnsi"/>
          <w:lang w:val="en-GB"/>
        </w:rPr>
      </w:pPr>
      <w:r w:rsidRPr="00D4498B">
        <w:rPr>
          <w:rFonts w:cstheme="minorHAnsi"/>
          <w:lang w:val="en-GB"/>
        </w:rPr>
        <w:lastRenderedPageBreak/>
        <w:t>Wing it</w:t>
      </w:r>
      <w:r w:rsidRPr="00D4498B">
        <w:rPr>
          <w:rFonts w:eastAsia="Times New Roman" w:cstheme="minorHAnsi"/>
          <w:lang w:val="en-GB"/>
        </w:rPr>
        <w:t xml:space="preserve"> (Available only with iOS)</w:t>
      </w:r>
    </w:p>
    <w:p w14:paraId="47C7ACFE" w14:textId="77777777" w:rsidR="00254DCD" w:rsidRPr="00D4498B" w:rsidRDefault="00254DCD" w:rsidP="00254DCD">
      <w:pPr>
        <w:pStyle w:val="Paragraphedeliste"/>
        <w:numPr>
          <w:ilvl w:val="0"/>
          <w:numId w:val="18"/>
        </w:numPr>
        <w:tabs>
          <w:tab w:val="left" w:pos="971"/>
        </w:tabs>
        <w:rPr>
          <w:rFonts w:eastAsia="Times New Roman" w:cstheme="minorHAnsi"/>
          <w:lang w:val="en-US"/>
        </w:rPr>
      </w:pPr>
      <w:r w:rsidRPr="00D4498B">
        <w:rPr>
          <w:rFonts w:eastAsia="Times New Roman" w:cstheme="minorHAnsi"/>
          <w:lang w:val="en-US"/>
        </w:rPr>
        <w:t xml:space="preserve">A new application for Monarch and iOS devices, which allows users to create tactile graphics on the fly. </w:t>
      </w:r>
    </w:p>
    <w:p w14:paraId="52446E6E" w14:textId="77777777" w:rsidR="00254DCD" w:rsidRPr="00D4498B" w:rsidRDefault="00254DCD" w:rsidP="00254DCD">
      <w:pPr>
        <w:pStyle w:val="Paragraphedeliste"/>
        <w:numPr>
          <w:ilvl w:val="0"/>
          <w:numId w:val="18"/>
        </w:numPr>
        <w:tabs>
          <w:tab w:val="left" w:pos="971"/>
        </w:tabs>
        <w:rPr>
          <w:rFonts w:eastAsia="Times New Roman" w:cstheme="minorHAnsi"/>
          <w:lang w:val="en-US"/>
        </w:rPr>
      </w:pPr>
      <w:r w:rsidRPr="00D4498B">
        <w:rPr>
          <w:rFonts w:eastAsia="Times New Roman" w:cstheme="minorHAnsi"/>
          <w:lang w:val="en-US"/>
        </w:rPr>
        <w:t>Download the app Wing it from the Apple store</w:t>
      </w:r>
    </w:p>
    <w:p w14:paraId="264D49DB" w14:textId="77777777" w:rsidR="00254DCD" w:rsidRPr="00D4498B" w:rsidRDefault="00254DCD" w:rsidP="00254DCD">
      <w:pPr>
        <w:pStyle w:val="Paragraphedeliste"/>
        <w:numPr>
          <w:ilvl w:val="0"/>
          <w:numId w:val="18"/>
        </w:numPr>
        <w:tabs>
          <w:tab w:val="left" w:pos="971"/>
        </w:tabs>
        <w:rPr>
          <w:rFonts w:eastAsia="Times New Roman" w:cstheme="minorHAnsi"/>
          <w:lang w:val="en-US"/>
        </w:rPr>
      </w:pPr>
      <w:r w:rsidRPr="00D4498B">
        <w:rPr>
          <w:rFonts w:eastAsia="Times New Roman" w:cstheme="minorHAnsi"/>
          <w:lang w:val="en-US"/>
        </w:rPr>
        <w:t xml:space="preserve">Pair with an iOS device through Bluetooth. </w:t>
      </w:r>
    </w:p>
    <w:p w14:paraId="7E170C81" w14:textId="77777777" w:rsidR="00254DCD" w:rsidRPr="00D4498B" w:rsidRDefault="00254DCD" w:rsidP="00254DCD">
      <w:pPr>
        <w:pStyle w:val="Paragraphedeliste"/>
        <w:numPr>
          <w:ilvl w:val="0"/>
          <w:numId w:val="18"/>
        </w:numPr>
        <w:tabs>
          <w:tab w:val="left" w:pos="971"/>
        </w:tabs>
        <w:rPr>
          <w:rFonts w:eastAsia="Times New Roman" w:cstheme="minorHAnsi"/>
          <w:lang w:val="en-US"/>
        </w:rPr>
      </w:pPr>
      <w:r w:rsidRPr="00D4498B">
        <w:rPr>
          <w:rFonts w:eastAsia="Times New Roman" w:cstheme="minorHAnsi"/>
          <w:lang w:val="en-US"/>
        </w:rPr>
        <w:t xml:space="preserve">Draw in real-time on the iOS device to get real real-time tactile representation. </w:t>
      </w:r>
    </w:p>
    <w:p w14:paraId="6A02D308" w14:textId="77777777" w:rsidR="00254DCD" w:rsidRDefault="00254DCD" w:rsidP="00254DCD">
      <w:pPr>
        <w:ind w:left="720"/>
        <w:rPr>
          <w:lang w:val="en-US"/>
        </w:rPr>
      </w:pPr>
    </w:p>
    <w:p w14:paraId="066C3A23" w14:textId="0472027F" w:rsidR="00412844" w:rsidRPr="00571AAD" w:rsidRDefault="006D217D" w:rsidP="008A6749">
      <w:r w:rsidRPr="00254DCD">
        <w:rPr>
          <w:lang w:val="fr-FR"/>
        </w:rPr>
        <w:br w:type="page"/>
      </w:r>
      <w:r w:rsidR="008A6749" w:rsidRPr="00571AAD">
        <w:lastRenderedPageBreak/>
        <w:t>Version française</w:t>
      </w:r>
    </w:p>
    <w:p w14:paraId="5A30BF29" w14:textId="77777777" w:rsidR="00C228DB" w:rsidRDefault="00C228DB" w:rsidP="00C228DB">
      <w:pPr>
        <w:pStyle w:val="Titre1"/>
      </w:pPr>
      <w:r>
        <w:t>Notes de version – Version 1.3</w:t>
      </w:r>
    </w:p>
    <w:p w14:paraId="1B22749E" w14:textId="77777777" w:rsidR="00C228DB" w:rsidRDefault="00C228DB" w:rsidP="00C228DB">
      <w:pPr>
        <w:pStyle w:val="Titre2"/>
      </w:pPr>
      <w:r>
        <w:t>Changements généraux</w:t>
      </w:r>
    </w:p>
    <w:p w14:paraId="13E09A62" w14:textId="77777777" w:rsidR="00C228DB" w:rsidRDefault="00C228DB" w:rsidP="00C228DB">
      <w:pPr>
        <w:pStyle w:val="Titre3"/>
      </w:pPr>
      <w:r>
        <w:t>Afficheur braille pour lecteur d’écran</w:t>
      </w:r>
    </w:p>
    <w:p w14:paraId="2A8F51EF" w14:textId="77777777" w:rsidR="00C228DB" w:rsidRDefault="00C228DB" w:rsidP="00C228DB">
      <w:pPr>
        <w:pStyle w:val="Paragraphedeliste"/>
        <w:numPr>
          <w:ilvl w:val="0"/>
          <w:numId w:val="6"/>
        </w:numPr>
        <w:spacing w:line="278" w:lineRule="auto"/>
      </w:pPr>
      <w:r>
        <w:t>Connexion via USB seulement avec le support du Bluetooth prochainement.</w:t>
      </w:r>
    </w:p>
    <w:p w14:paraId="5746F75E" w14:textId="55268B41" w:rsidR="00C228DB" w:rsidRDefault="00C228DB" w:rsidP="00C228DB">
      <w:pPr>
        <w:pStyle w:val="Paragraphedeliste"/>
        <w:numPr>
          <w:ilvl w:val="0"/>
          <w:numId w:val="6"/>
        </w:numPr>
        <w:spacing w:line="278" w:lineRule="auto"/>
      </w:pPr>
      <w:r>
        <w:t xml:space="preserve">Le support de l’affichage multilignes </w:t>
      </w:r>
      <w:r w:rsidR="004226F7">
        <w:t xml:space="preserve">dans JAWS et </w:t>
      </w:r>
      <w:r w:rsidR="003B18B3">
        <w:t>NVDA sera disponible prochainement à la suite de leurs mises à jour logicielles respectives</w:t>
      </w:r>
      <w:r w:rsidR="00142010">
        <w:t>.</w:t>
      </w:r>
    </w:p>
    <w:p w14:paraId="588CBE2B" w14:textId="77777777" w:rsidR="00C228DB" w:rsidRDefault="00C228DB" w:rsidP="00C228DB">
      <w:pPr>
        <w:pStyle w:val="Paragraphedeliste"/>
        <w:numPr>
          <w:ilvl w:val="0"/>
          <w:numId w:val="6"/>
        </w:numPr>
        <w:spacing w:line="278" w:lineRule="auto"/>
      </w:pPr>
      <w:r>
        <w:t>Le clavier, les croix directionnelles et les touches de défilement fonctionnent également, et support du mode Naviguer au toucher.</w:t>
      </w:r>
    </w:p>
    <w:p w14:paraId="2A685C7A" w14:textId="77777777" w:rsidR="00C228DB" w:rsidRDefault="00C228DB" w:rsidP="00C228DB">
      <w:pPr>
        <w:pStyle w:val="Titre3"/>
      </w:pPr>
      <w:r>
        <w:t xml:space="preserve">Mode </w:t>
      </w:r>
      <w:proofErr w:type="spellStart"/>
      <w:r>
        <w:t>unimanuel</w:t>
      </w:r>
      <w:proofErr w:type="spellEnd"/>
    </w:p>
    <w:p w14:paraId="00B07A88" w14:textId="77777777" w:rsidR="00C228DB" w:rsidRDefault="00C228DB" w:rsidP="00C228DB">
      <w:pPr>
        <w:pStyle w:val="Paragraphedeliste"/>
        <w:numPr>
          <w:ilvl w:val="0"/>
          <w:numId w:val="7"/>
        </w:numPr>
        <w:spacing w:line="278" w:lineRule="auto"/>
      </w:pPr>
      <w:r>
        <w:t>Maintenant disponible. Activez-le à l’aide de la commande Zoom Moins et Retour arrière.</w:t>
      </w:r>
    </w:p>
    <w:p w14:paraId="00A479BF" w14:textId="34F3EB98" w:rsidR="004506D2" w:rsidRDefault="00850DF4" w:rsidP="004506D2">
      <w:pPr>
        <w:pStyle w:val="Titre3"/>
        <w:rPr>
          <w:lang w:val="en-US"/>
        </w:rPr>
      </w:pPr>
      <w:proofErr w:type="spellStart"/>
      <w:r>
        <w:rPr>
          <w:lang w:val="en-US"/>
        </w:rPr>
        <w:t>Naviguer</w:t>
      </w:r>
      <w:proofErr w:type="spellEnd"/>
      <w:r>
        <w:rPr>
          <w:lang w:val="en-US"/>
        </w:rPr>
        <w:t xml:space="preserve"> au toucher</w:t>
      </w:r>
    </w:p>
    <w:p w14:paraId="771EBE0C" w14:textId="72A27C10" w:rsidR="004506D2" w:rsidRPr="004B5D14" w:rsidRDefault="00A444AC" w:rsidP="004506D2">
      <w:pPr>
        <w:pStyle w:val="Paragraphedeliste"/>
        <w:numPr>
          <w:ilvl w:val="0"/>
          <w:numId w:val="16"/>
        </w:numPr>
        <w:rPr>
          <w:lang w:val="fr-FR"/>
        </w:rPr>
      </w:pPr>
      <w:r w:rsidRPr="004B5D14">
        <w:rPr>
          <w:lang w:val="fr-FR"/>
        </w:rPr>
        <w:t xml:space="preserve">Naviguer </w:t>
      </w:r>
      <w:r w:rsidR="00850DF4" w:rsidRPr="004B5D14">
        <w:rPr>
          <w:lang w:val="fr-FR"/>
        </w:rPr>
        <w:t>au</w:t>
      </w:r>
      <w:r w:rsidRPr="004B5D14">
        <w:rPr>
          <w:lang w:val="fr-FR"/>
        </w:rPr>
        <w:t xml:space="preserve"> toucher</w:t>
      </w:r>
      <w:r w:rsidR="004506D2" w:rsidRPr="004B5D14">
        <w:rPr>
          <w:lang w:val="fr-FR"/>
        </w:rPr>
        <w:t xml:space="preserve">, </w:t>
      </w:r>
      <w:r w:rsidR="00850DF4" w:rsidRPr="004B5D14">
        <w:rPr>
          <w:lang w:val="fr-FR"/>
        </w:rPr>
        <w:t>une</w:t>
      </w:r>
      <w:r w:rsidR="004506D2" w:rsidRPr="004B5D14">
        <w:rPr>
          <w:lang w:val="fr-FR"/>
        </w:rPr>
        <w:t xml:space="preserve"> alternative </w:t>
      </w:r>
      <w:r w:rsidR="004B5D14" w:rsidRPr="004B5D14">
        <w:rPr>
          <w:lang w:val="fr-FR"/>
        </w:rPr>
        <w:t>à la méthode Pointez et c</w:t>
      </w:r>
      <w:r w:rsidR="004B5D14">
        <w:rPr>
          <w:lang w:val="fr-FR"/>
        </w:rPr>
        <w:t xml:space="preserve">liquez est disponible </w:t>
      </w:r>
      <w:r w:rsidR="002C3AF8">
        <w:rPr>
          <w:lang w:val="fr-FR"/>
        </w:rPr>
        <w:t>et peut être activée dans les paramètres de KeySoft</w:t>
      </w:r>
    </w:p>
    <w:p w14:paraId="3AEF10B7" w14:textId="77777777" w:rsidR="00C228DB" w:rsidRDefault="00C228DB" w:rsidP="00C228DB">
      <w:pPr>
        <w:pStyle w:val="Titre3"/>
      </w:pPr>
      <w:r>
        <w:t>Verrouillage d’écran (disponible dans les paramètres d’Android)</w:t>
      </w:r>
    </w:p>
    <w:p w14:paraId="006100C8" w14:textId="77777777" w:rsidR="00C228DB" w:rsidRDefault="00C228DB" w:rsidP="00C228DB">
      <w:pPr>
        <w:pStyle w:val="Paragraphedeliste"/>
        <w:numPr>
          <w:ilvl w:val="0"/>
          <w:numId w:val="8"/>
        </w:numPr>
        <w:spacing w:line="278" w:lineRule="auto"/>
      </w:pPr>
      <w:r>
        <w:t>L’appareil peut maintenant être verrouillé avec un mot de passe.</w:t>
      </w:r>
    </w:p>
    <w:p w14:paraId="2467AE9B" w14:textId="77777777" w:rsidR="00C228DB" w:rsidRDefault="00C228DB" w:rsidP="00C228DB">
      <w:pPr>
        <w:pStyle w:val="Paragraphedeliste"/>
        <w:numPr>
          <w:ilvl w:val="0"/>
          <w:numId w:val="8"/>
        </w:numPr>
        <w:spacing w:line="278" w:lineRule="auto"/>
      </w:pPr>
      <w:r>
        <w:t>Le mode de récupération (lancé à l’aide des touches Bouton d’alimentation et Augmenter le volume lorsque l’appareil est éteint) peut être utilisé pour réinitialiser votre appareil à l’état d’usine si le mot de passe a été oublié.</w:t>
      </w:r>
    </w:p>
    <w:p w14:paraId="38A241C2" w14:textId="77777777" w:rsidR="00C228DB" w:rsidRDefault="00C228DB" w:rsidP="00C228DB">
      <w:pPr>
        <w:pStyle w:val="Titre3"/>
      </w:pPr>
      <w:r>
        <w:t>Synthèse vocale</w:t>
      </w:r>
    </w:p>
    <w:p w14:paraId="43C18259" w14:textId="77777777" w:rsidR="00C228DB" w:rsidRDefault="00C228DB" w:rsidP="00C228DB">
      <w:pPr>
        <w:pStyle w:val="Paragraphedeliste"/>
        <w:numPr>
          <w:ilvl w:val="0"/>
          <w:numId w:val="9"/>
        </w:numPr>
        <w:spacing w:line="278" w:lineRule="auto"/>
      </w:pPr>
      <w:r>
        <w:t>Mise à jour à la dernière version, ce qui inclut des nouvelles voix bilingues telles que Mélanie/Melany.</w:t>
      </w:r>
    </w:p>
    <w:p w14:paraId="71B2661F" w14:textId="77777777" w:rsidR="00C228DB" w:rsidRDefault="00C228DB" w:rsidP="00C228DB">
      <w:pPr>
        <w:pStyle w:val="Titre3"/>
      </w:pPr>
      <w:r>
        <w:t>Braille</w:t>
      </w:r>
    </w:p>
    <w:p w14:paraId="6404B2A3" w14:textId="77777777" w:rsidR="00C228DB" w:rsidRDefault="00C228DB" w:rsidP="00C228DB">
      <w:pPr>
        <w:pStyle w:val="Paragraphedeliste"/>
        <w:numPr>
          <w:ilvl w:val="0"/>
          <w:numId w:val="9"/>
        </w:numPr>
        <w:spacing w:line="278" w:lineRule="auto"/>
      </w:pPr>
      <w:r>
        <w:t xml:space="preserve">Mise à jour des tables </w:t>
      </w:r>
      <w:proofErr w:type="spellStart"/>
      <w:r>
        <w:t>Liblouis</w:t>
      </w:r>
      <w:proofErr w:type="spellEnd"/>
      <w:r>
        <w:t xml:space="preserve"> pour les langues supportées par le Monarch.</w:t>
      </w:r>
    </w:p>
    <w:p w14:paraId="23460F54" w14:textId="77777777" w:rsidR="00C228DB" w:rsidRDefault="00C228DB" w:rsidP="00C228DB">
      <w:pPr>
        <w:pStyle w:val="Titre3"/>
      </w:pPr>
      <w:r>
        <w:t>Gestionnaire de fichiers</w:t>
      </w:r>
    </w:p>
    <w:p w14:paraId="51C6C382" w14:textId="77777777" w:rsidR="00C228DB" w:rsidRDefault="00C228DB" w:rsidP="00C228DB">
      <w:pPr>
        <w:pStyle w:val="Paragraphedeliste"/>
        <w:numPr>
          <w:ilvl w:val="0"/>
          <w:numId w:val="9"/>
        </w:numPr>
        <w:spacing w:line="278" w:lineRule="auto"/>
      </w:pPr>
      <w:r>
        <w:t xml:space="preserve">Le livre en format </w:t>
      </w:r>
      <w:proofErr w:type="spellStart"/>
      <w:r>
        <w:t>eBraille</w:t>
      </w:r>
      <w:proofErr w:type="spellEnd"/>
      <w:r>
        <w:t xml:space="preserve"> « </w:t>
      </w:r>
      <w:proofErr w:type="spellStart"/>
      <w:r>
        <w:t>Treasure</w:t>
      </w:r>
      <w:proofErr w:type="spellEnd"/>
      <w:r>
        <w:t xml:space="preserve"> Island » est maintenant disponible dans le dossier </w:t>
      </w:r>
      <w:proofErr w:type="spellStart"/>
      <w:r>
        <w:t>Samples</w:t>
      </w:r>
      <w:proofErr w:type="spellEnd"/>
      <w:r>
        <w:t xml:space="preserve"> du Monarch.</w:t>
      </w:r>
    </w:p>
    <w:p w14:paraId="514742B1" w14:textId="77777777" w:rsidR="00C228DB" w:rsidRDefault="00C228DB" w:rsidP="00C228DB">
      <w:pPr>
        <w:pStyle w:val="Titre3"/>
      </w:pPr>
      <w:r>
        <w:t>Améliorations de l’interface</w:t>
      </w:r>
    </w:p>
    <w:p w14:paraId="35D672CB" w14:textId="77777777" w:rsidR="00C228DB" w:rsidRDefault="00C228DB" w:rsidP="00C228DB">
      <w:pPr>
        <w:pStyle w:val="Paragraphedeliste"/>
        <w:numPr>
          <w:ilvl w:val="0"/>
          <w:numId w:val="9"/>
        </w:numPr>
        <w:spacing w:line="278" w:lineRule="auto"/>
      </w:pPr>
      <w:r>
        <w:t>Le mode sombre (écran visuel seulement) s’appliquera maintenant aussi à l’interface utilisateur créée par HumanWare.</w:t>
      </w:r>
    </w:p>
    <w:p w14:paraId="7EFE9E33" w14:textId="77777777" w:rsidR="00C228DB" w:rsidRDefault="00C228DB" w:rsidP="00C228DB">
      <w:pPr>
        <w:pStyle w:val="Paragraphedeliste"/>
        <w:numPr>
          <w:ilvl w:val="0"/>
          <w:numId w:val="9"/>
        </w:numPr>
        <w:spacing w:line="278" w:lineRule="auto"/>
      </w:pPr>
      <w:r>
        <w:lastRenderedPageBreak/>
        <w:t>Ajout d’un symbole à 8 points pour indiquer les sous-menus dans des menus contextuels ainsi que le menu « Toutes les applications » dans le Menu principal.</w:t>
      </w:r>
    </w:p>
    <w:p w14:paraId="0907FD2C" w14:textId="77777777" w:rsidR="00C228DB" w:rsidRDefault="00C228DB" w:rsidP="00C228DB">
      <w:pPr>
        <w:pStyle w:val="Paragraphedeliste"/>
        <w:numPr>
          <w:ilvl w:val="0"/>
          <w:numId w:val="9"/>
        </w:numPr>
        <w:spacing w:line="278" w:lineRule="auto"/>
      </w:pPr>
      <w:r>
        <w:t xml:space="preserve">Désactivation de la fenêtre </w:t>
      </w:r>
      <w:proofErr w:type="spellStart"/>
      <w:r>
        <w:t>surgissante</w:t>
      </w:r>
      <w:proofErr w:type="spellEnd"/>
      <w:r>
        <w:t xml:space="preserve"> « Système Android, vérifiez les paramètres d’accessibilité, KeySoft peut voir et contrôler votre écran ».</w:t>
      </w:r>
    </w:p>
    <w:p w14:paraId="1288312B" w14:textId="77777777" w:rsidR="00C228DB" w:rsidRDefault="00C228DB" w:rsidP="00C228DB">
      <w:pPr>
        <w:pStyle w:val="Titre2"/>
      </w:pPr>
      <w:r>
        <w:t>Mises à jour d’applications</w:t>
      </w:r>
    </w:p>
    <w:p w14:paraId="0DD2EA3C" w14:textId="77777777" w:rsidR="00C228DB" w:rsidRDefault="00C228DB" w:rsidP="00C228DB">
      <w:pPr>
        <w:pStyle w:val="Titre3"/>
      </w:pPr>
      <w:proofErr w:type="spellStart"/>
      <w:r>
        <w:t>KeyMath</w:t>
      </w:r>
      <w:proofErr w:type="spellEnd"/>
    </w:p>
    <w:p w14:paraId="6F70A855" w14:textId="77777777" w:rsidR="00C228DB" w:rsidRDefault="00C228DB" w:rsidP="00C228DB">
      <w:pPr>
        <w:pStyle w:val="Paragraphedeliste"/>
        <w:numPr>
          <w:ilvl w:val="0"/>
          <w:numId w:val="10"/>
        </w:numPr>
        <w:spacing w:line="278" w:lineRule="auto"/>
      </w:pPr>
      <w:r>
        <w:t>L’Éditeur d’expressions comprend maintenant son propre menu contextuel, contenant seulement les raccourcis qu’on peut y utiliser.</w:t>
      </w:r>
    </w:p>
    <w:p w14:paraId="4FF6A8FC" w14:textId="77777777" w:rsidR="00C228DB" w:rsidRDefault="00C228DB" w:rsidP="00C228DB">
      <w:pPr>
        <w:pStyle w:val="Paragraphedeliste"/>
        <w:numPr>
          <w:ilvl w:val="0"/>
          <w:numId w:val="10"/>
        </w:numPr>
        <w:spacing w:line="278" w:lineRule="auto"/>
      </w:pPr>
      <w:r>
        <w:t>Les fonctions trigonométriques ont été ajoutées au menu « Insérer un symbole ».</w:t>
      </w:r>
    </w:p>
    <w:p w14:paraId="44BD98CC" w14:textId="77777777" w:rsidR="00C228DB" w:rsidRDefault="00C228DB" w:rsidP="00C228DB">
      <w:pPr>
        <w:pStyle w:val="Titre3"/>
      </w:pPr>
      <w:r>
        <w:t>KeyMail</w:t>
      </w:r>
    </w:p>
    <w:p w14:paraId="389BAE5D" w14:textId="77777777" w:rsidR="00C228DB" w:rsidRDefault="00C228DB" w:rsidP="00C228DB">
      <w:pPr>
        <w:pStyle w:val="Paragraphedeliste"/>
        <w:numPr>
          <w:ilvl w:val="0"/>
          <w:numId w:val="11"/>
        </w:numPr>
        <w:spacing w:line="278" w:lineRule="auto"/>
      </w:pPr>
      <w:r>
        <w:t>Ajout d’une notification pour informer l’utilisateur qu’une pièce jointe a été sauvegardée.</w:t>
      </w:r>
    </w:p>
    <w:p w14:paraId="477D00F9" w14:textId="56D86773" w:rsidR="00C228DB" w:rsidRDefault="00C228DB" w:rsidP="00C228DB">
      <w:pPr>
        <w:pStyle w:val="Paragraphedeliste"/>
        <w:numPr>
          <w:ilvl w:val="0"/>
          <w:numId w:val="11"/>
        </w:numPr>
        <w:spacing w:line="278" w:lineRule="auto"/>
      </w:pPr>
      <w:r>
        <w:t xml:space="preserve">Ajout d’un symbole à 8 points pour indiquer </w:t>
      </w:r>
      <w:r w:rsidR="00571AAD">
        <w:t xml:space="preserve">plus </w:t>
      </w:r>
      <w:r>
        <w:t>simplement la présence de messages non lus.</w:t>
      </w:r>
    </w:p>
    <w:p w14:paraId="219B2C79" w14:textId="77777777" w:rsidR="00C228DB" w:rsidRDefault="00C228DB" w:rsidP="00C228DB">
      <w:pPr>
        <w:pStyle w:val="Titre3"/>
      </w:pPr>
      <w:r>
        <w:t>KeyWord</w:t>
      </w:r>
    </w:p>
    <w:p w14:paraId="5905D388" w14:textId="7BC785CF" w:rsidR="00C228DB" w:rsidRDefault="00C228DB" w:rsidP="00C228DB">
      <w:pPr>
        <w:pStyle w:val="Paragraphedeliste"/>
        <w:numPr>
          <w:ilvl w:val="0"/>
          <w:numId w:val="12"/>
        </w:numPr>
        <w:spacing w:line="278" w:lineRule="auto"/>
      </w:pPr>
      <w:r>
        <w:t xml:space="preserve">Les utilisateurs peuvent maintenant </w:t>
      </w:r>
      <w:r w:rsidR="004C6FCC">
        <w:t>naviguer au toucher</w:t>
      </w:r>
      <w:r>
        <w:t xml:space="preserve"> à l’intérieur d’une expression mathématique pendant son édition.</w:t>
      </w:r>
    </w:p>
    <w:p w14:paraId="4F90DD60" w14:textId="77777777" w:rsidR="00C228DB" w:rsidRDefault="00C228DB" w:rsidP="00C228DB">
      <w:pPr>
        <w:pStyle w:val="Paragraphedeliste"/>
        <w:numPr>
          <w:ilvl w:val="0"/>
          <w:numId w:val="12"/>
        </w:numPr>
        <w:spacing w:line="278" w:lineRule="auto"/>
      </w:pPr>
      <w:r>
        <w:t>Ajout d’un message de confirmation lors de la suppression d’un texte sélectionné (cela peut être désactivé dans les paramètres de KeyWord).</w:t>
      </w:r>
    </w:p>
    <w:p w14:paraId="038984F8" w14:textId="77777777" w:rsidR="00C228DB" w:rsidRDefault="00C228DB" w:rsidP="00C228DB">
      <w:pPr>
        <w:pStyle w:val="Paragraphedeliste"/>
        <w:numPr>
          <w:ilvl w:val="0"/>
          <w:numId w:val="12"/>
        </w:numPr>
        <w:spacing w:line="278" w:lineRule="auto"/>
      </w:pPr>
      <w:r>
        <w:t>Les fonctions trigonométriques ont été ajoutées dans le menu « Insérer un symbole ».</w:t>
      </w:r>
    </w:p>
    <w:p w14:paraId="4DBED072" w14:textId="77777777" w:rsidR="00C228DB" w:rsidRDefault="00C228DB" w:rsidP="00C228DB">
      <w:pPr>
        <w:pStyle w:val="Titre3"/>
      </w:pPr>
      <w:r>
        <w:t>TGIL (Visionneuse tactile)</w:t>
      </w:r>
    </w:p>
    <w:p w14:paraId="2C4F81A7" w14:textId="22A50B80" w:rsidR="00C228DB" w:rsidRDefault="004B6FF4" w:rsidP="00C228DB">
      <w:pPr>
        <w:pStyle w:val="Paragraphedeliste"/>
        <w:numPr>
          <w:ilvl w:val="0"/>
          <w:numId w:val="13"/>
        </w:numPr>
        <w:spacing w:line="278" w:lineRule="auto"/>
      </w:pPr>
      <w:r>
        <w:t>La méthode de recherche par défaut a été remplacée, de la recherche exacte à la recherche par mots-clés.</w:t>
      </w:r>
    </w:p>
    <w:p w14:paraId="012DAE27" w14:textId="77777777" w:rsidR="00C228DB" w:rsidRDefault="00C228DB" w:rsidP="00C228DB">
      <w:pPr>
        <w:pStyle w:val="Paragraphedeliste"/>
        <w:numPr>
          <w:ilvl w:val="0"/>
          <w:numId w:val="13"/>
        </w:numPr>
        <w:spacing w:line="278" w:lineRule="auto"/>
      </w:pPr>
      <w:r>
        <w:t>Comme sur le site Web, la recherche exacte peut être faite en utilisant des guillemets autour des termes de recherche.</w:t>
      </w:r>
    </w:p>
    <w:p w14:paraId="507EB069" w14:textId="77777777" w:rsidR="00C228DB" w:rsidRDefault="00C228DB" w:rsidP="00C228DB">
      <w:pPr>
        <w:pStyle w:val="Paragraphedeliste"/>
        <w:numPr>
          <w:ilvl w:val="0"/>
          <w:numId w:val="13"/>
        </w:numPr>
        <w:spacing w:line="278" w:lineRule="auto"/>
      </w:pPr>
      <w:r>
        <w:t>Le nombre de résultats est maintenant affiché en haut de la liste des résultats.</w:t>
      </w:r>
    </w:p>
    <w:p w14:paraId="2742865C" w14:textId="77777777" w:rsidR="00C228DB" w:rsidRDefault="00C228DB" w:rsidP="00C228DB">
      <w:pPr>
        <w:pStyle w:val="Titre3"/>
      </w:pPr>
      <w:r>
        <w:t>Guide d’utilisation</w:t>
      </w:r>
    </w:p>
    <w:p w14:paraId="3E295109" w14:textId="77777777" w:rsidR="00C228DB" w:rsidRDefault="00C228DB" w:rsidP="00C228DB">
      <w:pPr>
        <w:pStyle w:val="Paragraphedeliste"/>
        <w:numPr>
          <w:ilvl w:val="0"/>
          <w:numId w:val="14"/>
        </w:numPr>
        <w:spacing w:line="278" w:lineRule="auto"/>
      </w:pPr>
      <w:r>
        <w:t>Ajout du raccourci Espace avec F pour rechercher.</w:t>
      </w:r>
    </w:p>
    <w:p w14:paraId="5216A966" w14:textId="77777777" w:rsidR="00C228DB" w:rsidRDefault="00C228DB" w:rsidP="00C228DB">
      <w:pPr>
        <w:pStyle w:val="Paragraphedeliste"/>
        <w:numPr>
          <w:ilvl w:val="0"/>
          <w:numId w:val="14"/>
        </w:numPr>
        <w:spacing w:line="278" w:lineRule="auto"/>
      </w:pPr>
      <w:r>
        <w:t>Le contenu a été mis à jour pour tenir compte des changements dans la présente version.</w:t>
      </w:r>
    </w:p>
    <w:p w14:paraId="4A6D93CF" w14:textId="77777777" w:rsidR="00C228DB" w:rsidRDefault="00C228DB" w:rsidP="00C228DB">
      <w:pPr>
        <w:pStyle w:val="Titre3"/>
      </w:pPr>
      <w:r>
        <w:t>Ecosia</w:t>
      </w:r>
    </w:p>
    <w:p w14:paraId="68CC394C" w14:textId="77777777" w:rsidR="00C228DB" w:rsidRDefault="00C228DB" w:rsidP="00C228DB">
      <w:pPr>
        <w:pStyle w:val="Paragraphedeliste"/>
        <w:numPr>
          <w:ilvl w:val="0"/>
          <w:numId w:val="15"/>
        </w:numPr>
        <w:spacing w:line="278" w:lineRule="auto"/>
      </w:pPr>
      <w:r>
        <w:t>Ajout du raccourci Retour arrière avec O pour ouvrir des graphiques dans la Visionneuse tactile.</w:t>
      </w:r>
    </w:p>
    <w:p w14:paraId="7DBF1549" w14:textId="77777777" w:rsidR="00C228DB" w:rsidRDefault="00C228DB" w:rsidP="00C228DB">
      <w:pPr>
        <w:pStyle w:val="Titre3"/>
      </w:pPr>
      <w:r>
        <w:lastRenderedPageBreak/>
        <w:t>Victor Reader</w:t>
      </w:r>
    </w:p>
    <w:p w14:paraId="26A09B51" w14:textId="77777777" w:rsidR="00C228DB" w:rsidRDefault="00C228DB" w:rsidP="00C228DB">
      <w:pPr>
        <w:pStyle w:val="Paragraphedeliste"/>
        <w:numPr>
          <w:ilvl w:val="0"/>
          <w:numId w:val="15"/>
        </w:numPr>
        <w:spacing w:line="278" w:lineRule="auto"/>
      </w:pPr>
      <w:r>
        <w:t>Ajout de nouveaux fournisseurs de livres : CAEB, Child Vision (Australie) et Blind Low Vision (Nouvelle-Zélande). Certains bogues pourraient survenir durant l’utilisation de la bibliothèque du CAEB mais ils sont liés à ce fournisseur.</w:t>
      </w:r>
    </w:p>
    <w:p w14:paraId="7A732766" w14:textId="77777777" w:rsidR="00C228DB" w:rsidRDefault="00C228DB" w:rsidP="00C228DB">
      <w:pPr>
        <w:pStyle w:val="Paragraphedeliste"/>
        <w:numPr>
          <w:ilvl w:val="0"/>
          <w:numId w:val="15"/>
        </w:numPr>
        <w:spacing w:line="278" w:lineRule="auto"/>
      </w:pPr>
      <w:r>
        <w:t>Les livres qui ne sont pas supportés ne devraient plus apparaître dans les résultats de recherche.</w:t>
      </w:r>
    </w:p>
    <w:p w14:paraId="2EBB5E01" w14:textId="77777777" w:rsidR="00C228DB" w:rsidRDefault="00C228DB" w:rsidP="00C228DB">
      <w:pPr>
        <w:pStyle w:val="Paragraphedeliste"/>
        <w:numPr>
          <w:ilvl w:val="0"/>
          <w:numId w:val="15"/>
        </w:numPr>
        <w:spacing w:line="278" w:lineRule="auto"/>
      </w:pPr>
      <w:r>
        <w:t>La fonction d’importation des signets devrait maintenant fonctionner correctement.</w:t>
      </w:r>
    </w:p>
    <w:p w14:paraId="530BD277" w14:textId="442DADD6" w:rsidR="008A6749" w:rsidRPr="00C228DB" w:rsidRDefault="00C228DB" w:rsidP="008A6749">
      <w:pPr>
        <w:pStyle w:val="Paragraphedeliste"/>
        <w:numPr>
          <w:ilvl w:val="0"/>
          <w:numId w:val="15"/>
        </w:numPr>
        <w:spacing w:line="278" w:lineRule="auto"/>
      </w:pPr>
      <w:r>
        <w:t xml:space="preserve">Lorsque vous quittez un livre et retournez aux résultats de la recherche, vous serez alors positionné sur le livre que vous venez tout juste d’ouvrir plutôt que de toujours </w:t>
      </w:r>
      <w:r w:rsidR="00B60BA8">
        <w:t>être</w:t>
      </w:r>
      <w:r>
        <w:t xml:space="preserve"> ramen</w:t>
      </w:r>
      <w:r w:rsidR="00BE7670">
        <w:t>é</w:t>
      </w:r>
      <w:r>
        <w:t xml:space="preserve"> au début de votre liste.</w:t>
      </w:r>
    </w:p>
    <w:sectPr w:rsidR="008A6749" w:rsidRPr="00C228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6A9"/>
    <w:multiLevelType w:val="multilevel"/>
    <w:tmpl w:val="CF26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4C82"/>
    <w:multiLevelType w:val="hybridMultilevel"/>
    <w:tmpl w:val="DA4AD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5BB3"/>
    <w:multiLevelType w:val="hybridMultilevel"/>
    <w:tmpl w:val="65B2C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70E0"/>
    <w:multiLevelType w:val="hybridMultilevel"/>
    <w:tmpl w:val="1CD09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74929"/>
    <w:multiLevelType w:val="hybridMultilevel"/>
    <w:tmpl w:val="FF8A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368D4"/>
    <w:multiLevelType w:val="hybridMultilevel"/>
    <w:tmpl w:val="CD28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1E43"/>
    <w:multiLevelType w:val="hybridMultilevel"/>
    <w:tmpl w:val="4A70F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1A10E"/>
    <w:multiLevelType w:val="hybridMultilevel"/>
    <w:tmpl w:val="694626FC"/>
    <w:lvl w:ilvl="0" w:tplc="12C80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47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68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CF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6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C3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48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EA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04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6B8D"/>
    <w:multiLevelType w:val="hybridMultilevel"/>
    <w:tmpl w:val="C0AAF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268AE"/>
    <w:multiLevelType w:val="multilevel"/>
    <w:tmpl w:val="752E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84BE0"/>
    <w:multiLevelType w:val="hybridMultilevel"/>
    <w:tmpl w:val="1588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A3832"/>
    <w:multiLevelType w:val="hybridMultilevel"/>
    <w:tmpl w:val="2404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57FBF"/>
    <w:multiLevelType w:val="hybridMultilevel"/>
    <w:tmpl w:val="2A06B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B5A12"/>
    <w:multiLevelType w:val="hybridMultilevel"/>
    <w:tmpl w:val="7A8E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D4148"/>
    <w:multiLevelType w:val="hybridMultilevel"/>
    <w:tmpl w:val="3E886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E37AB"/>
    <w:multiLevelType w:val="hybridMultilevel"/>
    <w:tmpl w:val="24147D6E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76AF7094"/>
    <w:multiLevelType w:val="hybridMultilevel"/>
    <w:tmpl w:val="5DA03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77995">
    <w:abstractNumId w:val="0"/>
  </w:num>
  <w:num w:numId="2" w16cid:durableId="185020628">
    <w:abstractNumId w:val="9"/>
  </w:num>
  <w:num w:numId="3" w16cid:durableId="1419474830">
    <w:abstractNumId w:val="11"/>
  </w:num>
  <w:num w:numId="4" w16cid:durableId="134184539">
    <w:abstractNumId w:val="10"/>
  </w:num>
  <w:num w:numId="5" w16cid:durableId="1070806966">
    <w:abstractNumId w:val="11"/>
  </w:num>
  <w:num w:numId="6" w16cid:durableId="1997372733">
    <w:abstractNumId w:val="12"/>
  </w:num>
  <w:num w:numId="7" w16cid:durableId="1187794407">
    <w:abstractNumId w:val="14"/>
  </w:num>
  <w:num w:numId="8" w16cid:durableId="918249971">
    <w:abstractNumId w:val="13"/>
  </w:num>
  <w:num w:numId="9" w16cid:durableId="1942257071">
    <w:abstractNumId w:val="15"/>
  </w:num>
  <w:num w:numId="10" w16cid:durableId="346445970">
    <w:abstractNumId w:val="6"/>
  </w:num>
  <w:num w:numId="11" w16cid:durableId="1284650437">
    <w:abstractNumId w:val="16"/>
  </w:num>
  <w:num w:numId="12" w16cid:durableId="1673952034">
    <w:abstractNumId w:val="8"/>
  </w:num>
  <w:num w:numId="13" w16cid:durableId="90394132">
    <w:abstractNumId w:val="3"/>
  </w:num>
  <w:num w:numId="14" w16cid:durableId="1778787657">
    <w:abstractNumId w:val="2"/>
  </w:num>
  <w:num w:numId="15" w16cid:durableId="970592299">
    <w:abstractNumId w:val="1"/>
  </w:num>
  <w:num w:numId="16" w16cid:durableId="1811940033">
    <w:abstractNumId w:val="7"/>
  </w:num>
  <w:num w:numId="17" w16cid:durableId="1534878012">
    <w:abstractNumId w:val="4"/>
  </w:num>
  <w:num w:numId="18" w16cid:durableId="1780950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B7"/>
    <w:rsid w:val="000053C6"/>
    <w:rsid w:val="00020DDE"/>
    <w:rsid w:val="00033732"/>
    <w:rsid w:val="00033E55"/>
    <w:rsid w:val="00040D08"/>
    <w:rsid w:val="0007744D"/>
    <w:rsid w:val="000C4A6F"/>
    <w:rsid w:val="001261E8"/>
    <w:rsid w:val="00142010"/>
    <w:rsid w:val="001B6E1B"/>
    <w:rsid w:val="001C544A"/>
    <w:rsid w:val="002058FD"/>
    <w:rsid w:val="00254DCD"/>
    <w:rsid w:val="002C3AF8"/>
    <w:rsid w:val="002C60F3"/>
    <w:rsid w:val="002D27AD"/>
    <w:rsid w:val="002E0E2A"/>
    <w:rsid w:val="003026F4"/>
    <w:rsid w:val="003403E0"/>
    <w:rsid w:val="003611D1"/>
    <w:rsid w:val="00382ABC"/>
    <w:rsid w:val="0038772F"/>
    <w:rsid w:val="003A6B95"/>
    <w:rsid w:val="003B18B3"/>
    <w:rsid w:val="003D0158"/>
    <w:rsid w:val="003E6001"/>
    <w:rsid w:val="003F67D2"/>
    <w:rsid w:val="00412844"/>
    <w:rsid w:val="004226F7"/>
    <w:rsid w:val="00431403"/>
    <w:rsid w:val="004506D2"/>
    <w:rsid w:val="004B5D14"/>
    <w:rsid w:val="004B6FF4"/>
    <w:rsid w:val="004C6FCC"/>
    <w:rsid w:val="004E1FFB"/>
    <w:rsid w:val="0051354D"/>
    <w:rsid w:val="00533CE6"/>
    <w:rsid w:val="00545832"/>
    <w:rsid w:val="005507ED"/>
    <w:rsid w:val="00571AAD"/>
    <w:rsid w:val="00576AD9"/>
    <w:rsid w:val="00594436"/>
    <w:rsid w:val="005A022E"/>
    <w:rsid w:val="005A45E7"/>
    <w:rsid w:val="005A58EC"/>
    <w:rsid w:val="005B08AD"/>
    <w:rsid w:val="005B104E"/>
    <w:rsid w:val="005D1596"/>
    <w:rsid w:val="005E6078"/>
    <w:rsid w:val="006A45A3"/>
    <w:rsid w:val="006C61B9"/>
    <w:rsid w:val="006D1DA4"/>
    <w:rsid w:val="006D217D"/>
    <w:rsid w:val="00770390"/>
    <w:rsid w:val="0077382F"/>
    <w:rsid w:val="007B6C90"/>
    <w:rsid w:val="007F50FC"/>
    <w:rsid w:val="00843F7D"/>
    <w:rsid w:val="00850DF4"/>
    <w:rsid w:val="00867274"/>
    <w:rsid w:val="0087339D"/>
    <w:rsid w:val="008A6749"/>
    <w:rsid w:val="009000A0"/>
    <w:rsid w:val="00925BD1"/>
    <w:rsid w:val="00926C6F"/>
    <w:rsid w:val="0093231C"/>
    <w:rsid w:val="00935085"/>
    <w:rsid w:val="0095343A"/>
    <w:rsid w:val="0099187E"/>
    <w:rsid w:val="009A6500"/>
    <w:rsid w:val="009C30E3"/>
    <w:rsid w:val="009F50B8"/>
    <w:rsid w:val="00A320C0"/>
    <w:rsid w:val="00A426DE"/>
    <w:rsid w:val="00A444AC"/>
    <w:rsid w:val="00A5276D"/>
    <w:rsid w:val="00A95AE3"/>
    <w:rsid w:val="00AC37E0"/>
    <w:rsid w:val="00AD54D2"/>
    <w:rsid w:val="00B60BA8"/>
    <w:rsid w:val="00BE7670"/>
    <w:rsid w:val="00C228DB"/>
    <w:rsid w:val="00C22ECF"/>
    <w:rsid w:val="00C97E40"/>
    <w:rsid w:val="00CF4DFB"/>
    <w:rsid w:val="00D73155"/>
    <w:rsid w:val="00E03D70"/>
    <w:rsid w:val="00E557B7"/>
    <w:rsid w:val="00E97A44"/>
    <w:rsid w:val="00ED40BB"/>
    <w:rsid w:val="00EE6042"/>
    <w:rsid w:val="00EF324E"/>
    <w:rsid w:val="00F256B1"/>
    <w:rsid w:val="00F578B5"/>
    <w:rsid w:val="050499CF"/>
    <w:rsid w:val="08BC8D45"/>
    <w:rsid w:val="10B50E40"/>
    <w:rsid w:val="12A55256"/>
    <w:rsid w:val="154EEB5F"/>
    <w:rsid w:val="22458A40"/>
    <w:rsid w:val="3623D9B7"/>
    <w:rsid w:val="5C97800D"/>
    <w:rsid w:val="6344776F"/>
    <w:rsid w:val="700358F0"/>
    <w:rsid w:val="7141F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24F6A"/>
  <w15:chartTrackingRefBased/>
  <w15:docId w15:val="{E7749FAD-18E2-418C-A985-58BC7BF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5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5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5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5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5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5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5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5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5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5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55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55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57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57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57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57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57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57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5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5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5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5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57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57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57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5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57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57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72eadd8-9ae9-4c52-b309-20b0966516c8">
      <Terms xmlns="http://schemas.microsoft.com/office/infopath/2007/PartnerControls"/>
    </lcf76f155ced4ddcb4097134ff3c332f>
    <_ip_UnifiedCompliancePolicyProperties xmlns="http://schemas.microsoft.com/sharepoint/v3" xsi:nil="true"/>
    <TaxCatchAll xmlns="bb004757-2af2-43a8-93dc-299c2a6b72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2D855C21BA2449EFC8DE9035D4E99" ma:contentTypeVersion="20" ma:contentTypeDescription="Create a new document." ma:contentTypeScope="" ma:versionID="5b2e3deca4ed9f6eb0b2a566177cfa64">
  <xsd:schema xmlns:xsd="http://www.w3.org/2001/XMLSchema" xmlns:xs="http://www.w3.org/2001/XMLSchema" xmlns:p="http://schemas.microsoft.com/office/2006/metadata/properties" xmlns:ns1="http://schemas.microsoft.com/sharepoint/v3" xmlns:ns2="e72eadd8-9ae9-4c52-b309-20b0966516c8" xmlns:ns3="9c607f94-84f9-4180-becc-f7a8ba203421" xmlns:ns4="bb004757-2af2-43a8-93dc-299c2a6b72bd" targetNamespace="http://schemas.microsoft.com/office/2006/metadata/properties" ma:root="true" ma:fieldsID="93088ab2f45cb3f6e2b5835240f3dce1" ns1:_="" ns2:_="" ns3:_="" ns4:_="">
    <xsd:import namespace="http://schemas.microsoft.com/sharepoint/v3"/>
    <xsd:import namespace="e72eadd8-9ae9-4c52-b309-20b0966516c8"/>
    <xsd:import namespace="9c607f94-84f9-4180-becc-f7a8ba203421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add8-9ae9-4c52-b309-20b096651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07f94-84f9-4180-becc-f7a8ba203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9dc37bc-2270-4bef-ad42-f751736a0fcd}" ma:internalName="TaxCatchAll" ma:showField="CatchAllData" ma:web="9c607f94-84f9-4180-becc-f7a8ba203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9222A-49B6-4B19-BAD5-677BC18BA358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e72eadd8-9ae9-4c52-b309-20b0966516c8"/>
    <ds:schemaRef ds:uri="http://schemas.openxmlformats.org/package/2006/metadata/core-properties"/>
    <ds:schemaRef ds:uri="9c607f94-84f9-4180-becc-f7a8ba203421"/>
    <ds:schemaRef ds:uri="bb004757-2af2-43a8-93dc-299c2a6b72b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21151C-95E3-4C9B-AA6E-9192CD2C1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E9691-AC64-46BA-B058-11A8FC07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eadd8-9ae9-4c52-b309-20b0966516c8"/>
    <ds:schemaRef ds:uri="9c607f94-84f9-4180-becc-f7a8ba203421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Jean</dc:creator>
  <cp:keywords/>
  <dc:description/>
  <cp:lastModifiedBy>Natacha Komko</cp:lastModifiedBy>
  <cp:revision>2</cp:revision>
  <dcterms:created xsi:type="dcterms:W3CDTF">2025-07-04T19:53:00Z</dcterms:created>
  <dcterms:modified xsi:type="dcterms:W3CDTF">2025-07-04T19:53:00Z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0x0101006912D855C21BA2449EFC8DE9035D4E99</vt:lpwstr>
  </property>
  <property fmtid="{D5CDD505-2E9C-101B-9397-08002B2CF9AE}" pid="3" name="MediaServiceImageTags">
    <vt:lpwstr/>
  </property>
  <property fmtid="{D5CDD505-2E9C-101B-9397-08002B2CF9AE}" pid="4" name="GrammarlyDocumentId">
    <vt:lpwstr>26fa9583-20df-4861-969f-81efc0a10e9a</vt:lpwstr>
  </property>
</Properties>
</file>