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9775A" w14:textId="5097E1E6" w:rsidR="00911FCB" w:rsidRPr="00F86224" w:rsidRDefault="00911FCB" w:rsidP="00911FCB">
      <w:pPr>
        <w:spacing w:before="360"/>
        <w:jc w:val="center"/>
        <w:rPr>
          <w:rFonts w:ascii="Arial" w:hAnsi="Arial" w:cs="Arial"/>
          <w:color w:val="0D0D0D" w:themeColor="text1" w:themeTint="F2"/>
          <w:sz w:val="56"/>
          <w:szCs w:val="56"/>
        </w:rPr>
      </w:pPr>
      <w:r w:rsidRPr="00F86224">
        <w:rPr>
          <w:rFonts w:ascii="Arial" w:hAnsi="Arial" w:cs="Arial"/>
          <w:color w:val="0D0D0D" w:themeColor="text1" w:themeTint="F2"/>
          <w:sz w:val="56"/>
          <w:szCs w:val="56"/>
        </w:rPr>
        <w:t xml:space="preserve">BrailleNote Touch + </w:t>
      </w:r>
      <w:r w:rsidR="00904BE4" w:rsidRPr="00F86224">
        <w:rPr>
          <w:rFonts w:ascii="Arial" w:hAnsi="Arial" w:cs="Arial"/>
          <w:color w:val="0D0D0D" w:themeColor="text1" w:themeTint="F2"/>
          <w:sz w:val="56"/>
          <w:szCs w:val="56"/>
        </w:rPr>
        <w:t>Notes de version</w:t>
      </w:r>
      <w:r w:rsidR="00A61F95" w:rsidRPr="00F86224">
        <w:rPr>
          <w:rFonts w:ascii="Arial" w:hAnsi="Arial" w:cs="Arial"/>
          <w:color w:val="0D0D0D" w:themeColor="text1" w:themeTint="F2"/>
          <w:sz w:val="56"/>
          <w:szCs w:val="56"/>
        </w:rPr>
        <w:t xml:space="preserve"> – Version 6</w:t>
      </w:r>
    </w:p>
    <w:p w14:paraId="678F0EBE" w14:textId="2BB54B20" w:rsidR="00911FCB" w:rsidRPr="00F86224" w:rsidRDefault="007B1274" w:rsidP="00911FCB">
      <w:pPr>
        <w:spacing w:before="360"/>
        <w:rPr>
          <w:rFonts w:ascii="Arial" w:hAnsi="Arial" w:cs="Arial"/>
          <w:color w:val="0D0D0D" w:themeColor="text1" w:themeTint="F2"/>
          <w:sz w:val="56"/>
          <w:szCs w:val="56"/>
        </w:rPr>
      </w:pPr>
      <w:r w:rsidRPr="00F86224">
        <w:rPr>
          <w:rFonts w:ascii="Arial" w:hAnsi="Arial" w:cs="Arial"/>
          <w:color w:val="0D0D0D" w:themeColor="text1" w:themeTint="F2"/>
          <w:sz w:val="56"/>
          <w:szCs w:val="56"/>
        </w:rPr>
        <w:t>Quoi de neuf</w:t>
      </w:r>
      <w:r w:rsidR="00911FCB" w:rsidRPr="00F86224">
        <w:rPr>
          <w:rFonts w:ascii="Arial" w:hAnsi="Arial" w:cs="Arial"/>
          <w:color w:val="0D0D0D" w:themeColor="text1" w:themeTint="F2"/>
          <w:sz w:val="56"/>
          <w:szCs w:val="56"/>
        </w:rPr>
        <w:t>:</w:t>
      </w:r>
    </w:p>
    <w:p w14:paraId="7DDAF623" w14:textId="0089A664" w:rsidR="00911FCB" w:rsidRPr="00F86224" w:rsidRDefault="00911FCB" w:rsidP="00911FCB">
      <w:r w:rsidRPr="00F86224">
        <w:rPr>
          <w:b/>
          <w:bCs/>
        </w:rPr>
        <w:t>N</w:t>
      </w:r>
      <w:r w:rsidR="007B1274" w:rsidRPr="00F86224">
        <w:rPr>
          <w:b/>
          <w:bCs/>
        </w:rPr>
        <w:t>ouvelles fonctio</w:t>
      </w:r>
      <w:r w:rsidR="00890802" w:rsidRPr="00F86224">
        <w:rPr>
          <w:b/>
          <w:bCs/>
        </w:rPr>
        <w:t>nn</w:t>
      </w:r>
      <w:r w:rsidR="007B1274" w:rsidRPr="00F86224">
        <w:rPr>
          <w:b/>
          <w:bCs/>
        </w:rPr>
        <w:t>alités</w:t>
      </w:r>
    </w:p>
    <w:p w14:paraId="54219952" w14:textId="54A88827" w:rsidR="00911FCB" w:rsidRPr="00F86224" w:rsidRDefault="00911FCB" w:rsidP="00911FCB">
      <w:pPr>
        <w:numPr>
          <w:ilvl w:val="0"/>
          <w:numId w:val="5"/>
        </w:numPr>
      </w:pPr>
      <w:r w:rsidRPr="00F86224">
        <w:t>A</w:t>
      </w:r>
      <w:r w:rsidR="00890802" w:rsidRPr="00F86224">
        <w:t xml:space="preserve">jout de l’application d’enregistrement </w:t>
      </w:r>
      <w:r w:rsidRPr="00F86224">
        <w:t>KeyRecorder</w:t>
      </w:r>
    </w:p>
    <w:p w14:paraId="2803BB54" w14:textId="3160B69E" w:rsidR="00911FCB" w:rsidRPr="00F86224" w:rsidRDefault="00772EF8" w:rsidP="00911FCB">
      <w:pPr>
        <w:numPr>
          <w:ilvl w:val="0"/>
          <w:numId w:val="5"/>
        </w:numPr>
      </w:pPr>
      <w:r w:rsidRPr="00F86224">
        <w:t xml:space="preserve">L’application </w:t>
      </w:r>
      <w:r w:rsidR="00911FCB" w:rsidRPr="00F86224">
        <w:t xml:space="preserve">EasyReader </w:t>
      </w:r>
      <w:r w:rsidRPr="00F86224">
        <w:t xml:space="preserve">a été mise à jour à la </w:t>
      </w:r>
      <w:r w:rsidR="00911FCB" w:rsidRPr="00F86224">
        <w:t>version 11.04</w:t>
      </w:r>
    </w:p>
    <w:p w14:paraId="32364581" w14:textId="3F47148B" w:rsidR="00911FCB" w:rsidRPr="00F86224" w:rsidRDefault="00911FCB" w:rsidP="00911FCB">
      <w:pPr>
        <w:numPr>
          <w:ilvl w:val="0"/>
          <w:numId w:val="5"/>
        </w:numPr>
      </w:pPr>
      <w:r w:rsidRPr="00F86224">
        <w:t>A</w:t>
      </w:r>
      <w:r w:rsidR="00A67CC8" w:rsidRPr="00F86224">
        <w:t xml:space="preserve">jout du support de MathML dans </w:t>
      </w:r>
      <w:r w:rsidRPr="00F86224">
        <w:t xml:space="preserve">KeyWord. </w:t>
      </w:r>
    </w:p>
    <w:p w14:paraId="67154459" w14:textId="19368B14" w:rsidR="00911FCB" w:rsidRPr="00F86224" w:rsidRDefault="00C37B91" w:rsidP="00911FCB">
      <w:pPr>
        <w:numPr>
          <w:ilvl w:val="1"/>
          <w:numId w:val="5"/>
        </w:numPr>
      </w:pPr>
      <w:r w:rsidRPr="00F86224">
        <w:t>On peut basculer l</w:t>
      </w:r>
      <w:r w:rsidR="00A67CC8" w:rsidRPr="00F86224">
        <w:t>e mode d’édition mathématique</w:t>
      </w:r>
      <w:r w:rsidR="00A61559" w:rsidRPr="00F86224">
        <w:t xml:space="preserve"> </w:t>
      </w:r>
      <w:r w:rsidR="00296302" w:rsidRPr="00F86224">
        <w:t xml:space="preserve">(y entrer et en sortir) </w:t>
      </w:r>
      <w:r w:rsidR="00A61559" w:rsidRPr="00F86224">
        <w:t>grâce au raccourci Entrée + M</w:t>
      </w:r>
    </w:p>
    <w:p w14:paraId="35EBE60C" w14:textId="382DCB3D" w:rsidR="00911FCB" w:rsidRPr="00F86224" w:rsidRDefault="00296302" w:rsidP="00911FCB">
      <w:pPr>
        <w:numPr>
          <w:ilvl w:val="1"/>
          <w:numId w:val="5"/>
        </w:numPr>
      </w:pPr>
      <w:r w:rsidRPr="00F86224">
        <w:t>On peut insérer des symboles mathématiques grâce au raccourci Retour arrière + points 3-5</w:t>
      </w:r>
    </w:p>
    <w:p w14:paraId="35E51A6D" w14:textId="528364B6" w:rsidR="00911FCB" w:rsidRPr="00F86224" w:rsidRDefault="0035236C" w:rsidP="00911FCB">
      <w:pPr>
        <w:numPr>
          <w:ilvl w:val="0"/>
          <w:numId w:val="5"/>
        </w:numPr>
      </w:pPr>
      <w:r w:rsidRPr="00F86224">
        <w:t>L’application KeyMath a été renommée KeyGraph; on y a enlevé le support des expressions mathématiques</w:t>
      </w:r>
      <w:r w:rsidR="0019046F" w:rsidRPr="00F86224">
        <w:t xml:space="preserve"> étant donné qu’elles sont maintenant supportées directement dans </w:t>
      </w:r>
      <w:r w:rsidR="00911FCB" w:rsidRPr="00F86224">
        <w:t>KeyWord</w:t>
      </w:r>
    </w:p>
    <w:p w14:paraId="313386B0" w14:textId="66EBC903" w:rsidR="00911FCB" w:rsidRPr="00F86224" w:rsidRDefault="00D12AD0" w:rsidP="00911FCB">
      <w:pPr>
        <w:numPr>
          <w:ilvl w:val="0"/>
          <w:numId w:val="5"/>
        </w:numPr>
      </w:pPr>
      <w:r w:rsidRPr="00F86224">
        <w:t xml:space="preserve">Dans </w:t>
      </w:r>
      <w:r w:rsidR="00911FCB" w:rsidRPr="00F86224">
        <w:t>KeyMail</w:t>
      </w:r>
      <w:r w:rsidRPr="00F86224">
        <w:t xml:space="preserve">, un message d’avertissement a été ajouté lorsque l’utilisateur </w:t>
      </w:r>
      <w:r w:rsidR="002C18A9" w:rsidRPr="00F86224">
        <w:t>doit actualiser sa connexion à un serveur de courrier électronique</w:t>
      </w:r>
    </w:p>
    <w:p w14:paraId="20C2E588" w14:textId="2E9B43B7" w:rsidR="00911FCB" w:rsidRPr="00F86224" w:rsidRDefault="00845D43" w:rsidP="00911FCB">
      <w:pPr>
        <w:numPr>
          <w:ilvl w:val="0"/>
          <w:numId w:val="5"/>
        </w:numPr>
      </w:pPr>
      <w:r w:rsidRPr="00F86224">
        <w:t>Le guide d’utilisation a été mis à jour pour tenir compte des changements effectués dans cette version</w:t>
      </w:r>
    </w:p>
    <w:p w14:paraId="6FEC52D8" w14:textId="77777777" w:rsidR="00911FCB" w:rsidRPr="00F86224" w:rsidRDefault="00911FCB" w:rsidP="00911FCB">
      <w:r w:rsidRPr="00F86224">
        <w:t> </w:t>
      </w:r>
    </w:p>
    <w:p w14:paraId="58330A66" w14:textId="628EF4C9" w:rsidR="00911FCB" w:rsidRPr="00F86224" w:rsidRDefault="002204D2" w:rsidP="00911FCB">
      <w:r w:rsidRPr="00F86224">
        <w:rPr>
          <w:b/>
          <w:bCs/>
        </w:rPr>
        <w:t>Bogues résolus</w:t>
      </w:r>
    </w:p>
    <w:p w14:paraId="3922D47B" w14:textId="5CF647AF" w:rsidR="00911FCB" w:rsidRPr="00F86224" w:rsidRDefault="002204D2" w:rsidP="00911FCB">
      <w:pPr>
        <w:numPr>
          <w:ilvl w:val="0"/>
          <w:numId w:val="4"/>
        </w:numPr>
      </w:pPr>
      <w:r w:rsidRPr="00F86224">
        <w:t xml:space="preserve">Correction d’un problème dans </w:t>
      </w:r>
      <w:r w:rsidR="00911FCB" w:rsidRPr="00F86224">
        <w:t>KeyMail</w:t>
      </w:r>
      <w:r w:rsidRPr="00F86224">
        <w:t xml:space="preserve"> dans lequel les utilisateurs d’un compte Gmail </w:t>
      </w:r>
      <w:r w:rsidR="009D762C" w:rsidRPr="00F86224">
        <w:t>ne pouvaient plus s’y connecter</w:t>
      </w:r>
    </w:p>
    <w:p w14:paraId="083E3BF8" w14:textId="438497E7" w:rsidR="00911FCB" w:rsidRPr="00F86224" w:rsidRDefault="009D762C" w:rsidP="00911FCB">
      <w:pPr>
        <w:numPr>
          <w:ilvl w:val="0"/>
          <w:numId w:val="4"/>
        </w:numPr>
      </w:pPr>
      <w:r w:rsidRPr="00F86224">
        <w:t xml:space="preserve">Correction d’un plantage dans </w:t>
      </w:r>
      <w:r w:rsidR="00911FCB" w:rsidRPr="00F86224">
        <w:t>KeyMail</w:t>
      </w:r>
      <w:r w:rsidR="002336FE" w:rsidRPr="00F86224">
        <w:t xml:space="preserve"> qui pouvait survenir si vous ne vous étiez pas connectés à un compte exigeant l’authentification </w:t>
      </w:r>
      <w:r w:rsidR="00F31D0C" w:rsidRPr="00F86224">
        <w:t>à double-facteur durant une longue période</w:t>
      </w:r>
    </w:p>
    <w:p w14:paraId="355AF7A3" w14:textId="6C9A7822" w:rsidR="00911FCB" w:rsidRPr="00C204AA" w:rsidRDefault="00F31D0C" w:rsidP="00C204AA">
      <w:pPr>
        <w:numPr>
          <w:ilvl w:val="0"/>
          <w:numId w:val="4"/>
        </w:numPr>
      </w:pPr>
      <w:r w:rsidRPr="00F86224">
        <w:t xml:space="preserve">Correction d’un problème dans </w:t>
      </w:r>
      <w:r w:rsidR="00911FCB" w:rsidRPr="00F86224">
        <w:t xml:space="preserve">KeyWord </w:t>
      </w:r>
      <w:r w:rsidR="0039187D" w:rsidRPr="00F86224">
        <w:t xml:space="preserve">dans lequel lorsqu’on supprimait une ligne avec la touche Retour arrière, </w:t>
      </w:r>
      <w:r w:rsidR="00FE024E" w:rsidRPr="00F86224">
        <w:t>le curseur pouvait disparaître de l’afficheur braille</w:t>
      </w:r>
    </w:p>
    <w:sectPr w:rsidR="00911FCB" w:rsidRPr="00C204AA" w:rsidSect="006B1FA3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7D8CF" w14:textId="77777777" w:rsidR="005C65AF" w:rsidRDefault="005C65AF" w:rsidP="005F4AEB">
      <w:pPr>
        <w:spacing w:after="0" w:line="240" w:lineRule="auto"/>
      </w:pPr>
      <w:r>
        <w:separator/>
      </w:r>
    </w:p>
  </w:endnote>
  <w:endnote w:type="continuationSeparator" w:id="0">
    <w:p w14:paraId="7511C3BA" w14:textId="77777777" w:rsidR="005C65AF" w:rsidRDefault="005C65AF" w:rsidP="005F4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976A6" w14:textId="50AE6E49" w:rsidR="005F4AEB" w:rsidRDefault="005F4AEB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453515" wp14:editId="60BA5DD4">
              <wp:simplePos x="0" y="0"/>
              <wp:positionH relativeFrom="page">
                <wp:posOffset>0</wp:posOffset>
              </wp:positionH>
              <wp:positionV relativeFrom="paragraph">
                <wp:posOffset>197313</wp:posOffset>
              </wp:positionV>
              <wp:extent cx="7762875" cy="429905"/>
              <wp:effectExtent l="0" t="0" r="9525" b="8255"/>
              <wp:wrapNone/>
              <wp:docPr id="2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2875" cy="429905"/>
                      </a:xfrm>
                      <a:prstGeom prst="rect">
                        <a:avLst/>
                      </a:prstGeom>
                      <a:solidFill>
                        <a:srgbClr val="303E4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8476B2" id="Rectangle 2" o:spid="_x0000_s1026" alt="&quot;&quot;" style="position:absolute;margin-left:0;margin-top:15.55pt;width:611.25pt;height:33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RfOgQIAAF8FAAAOAAAAZHJzL2Uyb0RvYy54bWysVFFv2yAQfp+0/4B4X+2kSdNEdaqoXadJ&#10;VRutnfpMMMSWMMeAxMl+/Q6wna6r9jAtDwS47767+3zH1fWhUWQvrKtBF3R0llMiNIey1tuCfn++&#10;+3RJifNMl0yBFgU9Ckevlx8/XLVmIcZQgSqFJUii3aI1Ba28N4ssc7wSDXNnYIRGowTbMI9Hu81K&#10;y1pkb1Q2zvOLrAVbGgtcOIe3t8lIl5FfSsH9o5ROeKIKirn5uNq4bsKaLa/YYmuZqWrepcH+IYuG&#10;1RqDDlS3zDOys/UfVE3NLTiQ/oxDk4GUNRexBqxmlL+p5qliRsRaUBxnBpnc/6PlD/sns7YoQ2vc&#10;wuE2VHGQtgn/mB85RLGOg1ji4AnHy9nsYnw5m1LC0TYZz+f5NKiZnbyNdf6LgIaETUEtfoyoEdvf&#10;O5+gPSQEc6Dq8q5WKh7sdnOjLNkz/HDn+fnnybxj/w2mdABrCG6JMdxkp1rizh+VCDilvwlJ6hKz&#10;H8dMYpuJIQ7jXGg/SqaKlSKFn+b466OHxgwesdJIGJglxh+4O4IemUh67pRlhw+uInbp4Jz/LbHk&#10;PHjEyKD94NzUGux7BAqr6iInfC9SkiaotIHyuLbEQpoRZ/hdjd/tnjm/ZhaHAscHB90/4iIVtAWF&#10;bkdJBfbne/cBj72KVkpaHLKCuh87ZgUl6qvGLp6PJpMwlfEwmc7GeLCvLZvXFr1rbgDbYYRPiuFx&#10;G/Be9VtpoXnB92AVoqKJaY6xC8q97Q83Pg0/vihcrFYRhpNomL/XT4YH8qBq6Mvnwwuzpmtej23/&#10;AP1AssWbHk7Y4KlhtfMg69jgJ107vXGKY+N0L054Jl6fI+r0Li5/AQAA//8DAFBLAwQUAAYACAAA&#10;ACEA6xQ8d94AAAAHAQAADwAAAGRycy9kb3ducmV2LnhtbEyPzU7DMBCE70i8g7VIXFDrJBUohGwq&#10;ftQLF9SCSo9uvCQR9jqJ3Ta8Pe4JjqMZzXxTLidrxJFG3zlGSOcJCOLa6Y4bhI/31SwH4YNirYxj&#10;QvghD8vq8qJUhXYnXtNxExoRS9gXCqENoS+k9HVLVvm564mj9+VGq0KUYyP1qE6x3BqZJcmdtKrj&#10;uNCqnp5bqr83B4uw+5zsy9APNDytX81K3iy2bztGvL6aHh9ABJrCXxjO+BEdqsi0dwfWXhiEeCQg&#10;LNIUxNnNsuwWxB7hPs9BVqX8z1/9AgAA//8DAFBLAQItABQABgAIAAAAIQC2gziS/gAAAOEBAAAT&#10;AAAAAAAAAAAAAAAAAAAAAABbQ29udGVudF9UeXBlc10ueG1sUEsBAi0AFAAGAAgAAAAhADj9If/W&#10;AAAAlAEAAAsAAAAAAAAAAAAAAAAALwEAAF9yZWxzLy5yZWxzUEsBAi0AFAAGAAgAAAAhAPsNF86B&#10;AgAAXwUAAA4AAAAAAAAAAAAAAAAALgIAAGRycy9lMm9Eb2MueG1sUEsBAi0AFAAGAAgAAAAhAOsU&#10;PHfeAAAABwEAAA8AAAAAAAAAAAAAAAAA2wQAAGRycy9kb3ducmV2LnhtbFBLBQYAAAAABAAEAPMA&#10;AADmBQAAAAA=&#10;" fillcolor="#303e49" stroked="f" strokeweight="1pt">
              <w10:wrap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85659" w14:textId="77777777" w:rsidR="00FA7E7D" w:rsidRDefault="00FA7E7D"/>
  <w:p w14:paraId="37F81493" w14:textId="4EC9B7E4" w:rsidR="00FA7E7D" w:rsidRDefault="00FA7E7D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C07AFE" wp14:editId="622A1572">
              <wp:simplePos x="0" y="0"/>
              <wp:positionH relativeFrom="page">
                <wp:posOffset>2275</wp:posOffset>
              </wp:positionH>
              <wp:positionV relativeFrom="paragraph">
                <wp:posOffset>198783</wp:posOffset>
              </wp:positionV>
              <wp:extent cx="7762875" cy="429905"/>
              <wp:effectExtent l="0" t="0" r="9525" b="8255"/>
              <wp:wrapNone/>
              <wp:docPr id="3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2875" cy="429905"/>
                      </a:xfrm>
                      <a:prstGeom prst="rect">
                        <a:avLst/>
                      </a:prstGeom>
                      <a:solidFill>
                        <a:srgbClr val="303E4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3381A7" id="Rectangle 3" o:spid="_x0000_s1026" alt="&quot;&quot;" style="position:absolute;margin-left:.2pt;margin-top:15.65pt;width:611.25pt;height:33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RfOgQIAAF8FAAAOAAAAZHJzL2Uyb0RvYy54bWysVFFv2yAQfp+0/4B4X+2kSdNEdaqoXadJ&#10;VRutnfpMMMSWMMeAxMl+/Q6wna6r9jAtDwS47767+3zH1fWhUWQvrKtBF3R0llMiNIey1tuCfn++&#10;+3RJifNMl0yBFgU9Ckevlx8/XLVmIcZQgSqFJUii3aI1Ba28N4ssc7wSDXNnYIRGowTbMI9Hu81K&#10;y1pkb1Q2zvOLrAVbGgtcOIe3t8lIl5FfSsH9o5ROeKIKirn5uNq4bsKaLa/YYmuZqWrepcH+IYuG&#10;1RqDDlS3zDOys/UfVE3NLTiQ/oxDk4GUNRexBqxmlL+p5qliRsRaUBxnBpnc/6PlD/sns7YoQ2vc&#10;wuE2VHGQtgn/mB85RLGOg1ji4AnHy9nsYnw5m1LC0TYZz+f5NKiZnbyNdf6LgIaETUEtfoyoEdvf&#10;O5+gPSQEc6Dq8q5WKh7sdnOjLNkz/HDn+fnnybxj/w2mdABrCG6JMdxkp1rizh+VCDilvwlJ6hKz&#10;H8dMYpuJIQ7jXGg/SqaKlSKFn+b466OHxgwesdJIGJglxh+4O4IemUh67pRlhw+uInbp4Jz/LbHk&#10;PHjEyKD94NzUGux7BAqr6iInfC9SkiaotIHyuLbEQpoRZ/hdjd/tnjm/ZhaHAscHB90/4iIVtAWF&#10;bkdJBfbne/cBj72KVkpaHLKCuh87ZgUl6qvGLp6PJpMwlfEwmc7GeLCvLZvXFr1rbgDbYYRPiuFx&#10;G/Be9VtpoXnB92AVoqKJaY6xC8q97Q83Pg0/vihcrFYRhpNomL/XT4YH8qBq6Mvnwwuzpmtej23/&#10;AP1AssWbHk7Y4KlhtfMg69jgJ107vXGKY+N0L054Jl6fI+r0Li5/AQAA//8DAFBLAwQUAAYACAAA&#10;ACEAawxjgd0AAAAHAQAADwAAAGRycy9kb3ducmV2LnhtbEyOTU/DMBBE70j8B2uRuKDWaYJQE7Kp&#10;+FAvXFALgh7deEki7HUSu23497gnOI5m9OaVq8kacaTRd44RFvMEBHHtdMcNwvvberYE4YNirYxj&#10;QvghD6vq8qJUhXYn3tBxGxoRIewLhdCG0BdS+rolq/zc9cSx+3KjVSHGsZF6VKcIt0amSXInreo4&#10;PrSqp6eW6u/twSLsPif7PPQDDY+bF7OWN9nH644Rr6+mh3sQgabwN4azflSHKjrt3YG1FwbhNu4Q&#10;skUG4tymaZqD2CPkeQKyKuV//+oXAAD//wMAUEsBAi0AFAAGAAgAAAAhALaDOJL+AAAA4QEAABMA&#10;AAAAAAAAAAAAAAAAAAAAAFtDb250ZW50X1R5cGVzXS54bWxQSwECLQAUAAYACAAAACEAOP0h/9YA&#10;AACUAQAACwAAAAAAAAAAAAAAAAAvAQAAX3JlbHMvLnJlbHNQSwECLQAUAAYACAAAACEA+w0XzoEC&#10;AABfBQAADgAAAAAAAAAAAAAAAAAuAgAAZHJzL2Uyb0RvYy54bWxQSwECLQAUAAYACAAAACEAawxj&#10;gd0AAAAHAQAADwAAAAAAAAAAAAAAAADbBAAAZHJzL2Rvd25yZXYueG1sUEsFBgAAAAAEAAQA8wAA&#10;AOUFAAAAAA==&#10;" fillcolor="#303e49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A99AE" w14:textId="77777777" w:rsidR="005C65AF" w:rsidRDefault="005C65AF" w:rsidP="005F4AEB">
      <w:pPr>
        <w:spacing w:after="0" w:line="240" w:lineRule="auto"/>
      </w:pPr>
      <w:r>
        <w:separator/>
      </w:r>
    </w:p>
  </w:footnote>
  <w:footnote w:type="continuationSeparator" w:id="0">
    <w:p w14:paraId="2C13376A" w14:textId="77777777" w:rsidR="005C65AF" w:rsidRDefault="005C65AF" w:rsidP="005F4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383B5" w14:textId="13734ED3" w:rsidR="005F4AEB" w:rsidRDefault="000661D4">
    <w:pPr>
      <w:pStyle w:val="En-tte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9A3A9C7" wp14:editId="3FC7F49D">
          <wp:simplePos x="0" y="0"/>
          <wp:positionH relativeFrom="page">
            <wp:posOffset>-2540</wp:posOffset>
          </wp:positionH>
          <wp:positionV relativeFrom="paragraph">
            <wp:posOffset>-437193</wp:posOffset>
          </wp:positionV>
          <wp:extent cx="7764780" cy="247650"/>
          <wp:effectExtent l="0" t="0" r="7620" b="0"/>
          <wp:wrapNone/>
          <wp:docPr id="4" name="Imag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7535"/>
                  <a:stretch/>
                </pic:blipFill>
                <pic:spPr bwMode="auto">
                  <a:xfrm>
                    <a:off x="0" y="0"/>
                    <a:ext cx="7764780" cy="247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3EAC04" w14:textId="77777777" w:rsidR="005F4AEB" w:rsidRDefault="005F4AE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E3506" w14:textId="6CE50C55" w:rsidR="00C342E3" w:rsidRDefault="00C342E3">
    <w:pPr>
      <w:pStyle w:val="En-tte"/>
    </w:pPr>
    <w:r>
      <w:rPr>
        <w:noProof/>
      </w:rPr>
      <w:drawing>
        <wp:anchor distT="0" distB="0" distL="114300" distR="114300" simplePos="0" relativeHeight="251665408" behindDoc="0" locked="0" layoutInCell="1" allowOverlap="1" wp14:anchorId="2A16FAF6" wp14:editId="4973BD0A">
          <wp:simplePos x="0" y="0"/>
          <wp:positionH relativeFrom="page">
            <wp:posOffset>5080</wp:posOffset>
          </wp:positionH>
          <wp:positionV relativeFrom="paragraph">
            <wp:posOffset>-467360</wp:posOffset>
          </wp:positionV>
          <wp:extent cx="7752715" cy="981075"/>
          <wp:effectExtent l="0" t="0" r="635" b="9525"/>
          <wp:wrapNone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222"/>
                  <a:stretch/>
                </pic:blipFill>
                <pic:spPr bwMode="auto">
                  <a:xfrm>
                    <a:off x="0" y="0"/>
                    <a:ext cx="7752715" cy="981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2D790C"/>
    <w:multiLevelType w:val="multilevel"/>
    <w:tmpl w:val="1F28A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AE06366"/>
    <w:multiLevelType w:val="multilevel"/>
    <w:tmpl w:val="FF0AA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4202F5F"/>
    <w:multiLevelType w:val="hybridMultilevel"/>
    <w:tmpl w:val="2BB2926C"/>
    <w:lvl w:ilvl="0" w:tplc="08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546C66"/>
    <w:multiLevelType w:val="multilevel"/>
    <w:tmpl w:val="A2342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DB805FA"/>
    <w:multiLevelType w:val="multilevel"/>
    <w:tmpl w:val="F8463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01930047">
    <w:abstractNumId w:val="4"/>
  </w:num>
  <w:num w:numId="2" w16cid:durableId="1049887101">
    <w:abstractNumId w:val="1"/>
  </w:num>
  <w:num w:numId="3" w16cid:durableId="1758019966">
    <w:abstractNumId w:val="2"/>
  </w:num>
  <w:num w:numId="4" w16cid:durableId="1971548326">
    <w:abstractNumId w:val="3"/>
  </w:num>
  <w:num w:numId="5" w16cid:durableId="516695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84B"/>
    <w:rsid w:val="000661D4"/>
    <w:rsid w:val="00074F6C"/>
    <w:rsid w:val="00085162"/>
    <w:rsid w:val="000D7F48"/>
    <w:rsid w:val="001129B9"/>
    <w:rsid w:val="00133509"/>
    <w:rsid w:val="00144FF2"/>
    <w:rsid w:val="001463E4"/>
    <w:rsid w:val="001677FA"/>
    <w:rsid w:val="00172D36"/>
    <w:rsid w:val="0019046F"/>
    <w:rsid w:val="001B2846"/>
    <w:rsid w:val="001C3333"/>
    <w:rsid w:val="001C45E9"/>
    <w:rsid w:val="002204D2"/>
    <w:rsid w:val="002336FE"/>
    <w:rsid w:val="00296302"/>
    <w:rsid w:val="002A7E5C"/>
    <w:rsid w:val="002C18A9"/>
    <w:rsid w:val="002E4928"/>
    <w:rsid w:val="00302400"/>
    <w:rsid w:val="00306A8B"/>
    <w:rsid w:val="00311C5A"/>
    <w:rsid w:val="00315C09"/>
    <w:rsid w:val="0035236C"/>
    <w:rsid w:val="00377AE1"/>
    <w:rsid w:val="00390463"/>
    <w:rsid w:val="0039187D"/>
    <w:rsid w:val="003956A7"/>
    <w:rsid w:val="003B5B8C"/>
    <w:rsid w:val="003C09B3"/>
    <w:rsid w:val="003D3A17"/>
    <w:rsid w:val="003D3A40"/>
    <w:rsid w:val="003D40C1"/>
    <w:rsid w:val="003D6B4C"/>
    <w:rsid w:val="003E2829"/>
    <w:rsid w:val="003E2A68"/>
    <w:rsid w:val="00400BC2"/>
    <w:rsid w:val="00477C47"/>
    <w:rsid w:val="00511D60"/>
    <w:rsid w:val="00522404"/>
    <w:rsid w:val="0054104D"/>
    <w:rsid w:val="005C65AF"/>
    <w:rsid w:val="005E18C2"/>
    <w:rsid w:val="005F4AEB"/>
    <w:rsid w:val="00634D1E"/>
    <w:rsid w:val="006919BC"/>
    <w:rsid w:val="00691BDC"/>
    <w:rsid w:val="006B1FA3"/>
    <w:rsid w:val="006B4E34"/>
    <w:rsid w:val="007403A3"/>
    <w:rsid w:val="00772EF8"/>
    <w:rsid w:val="007775FA"/>
    <w:rsid w:val="007B1274"/>
    <w:rsid w:val="007C6C22"/>
    <w:rsid w:val="007D30B3"/>
    <w:rsid w:val="007F5D37"/>
    <w:rsid w:val="008302C5"/>
    <w:rsid w:val="00845D43"/>
    <w:rsid w:val="00847178"/>
    <w:rsid w:val="00864E89"/>
    <w:rsid w:val="00890802"/>
    <w:rsid w:val="00896D47"/>
    <w:rsid w:val="008B4255"/>
    <w:rsid w:val="008D5AD3"/>
    <w:rsid w:val="008D5D10"/>
    <w:rsid w:val="008E14D6"/>
    <w:rsid w:val="00904BE4"/>
    <w:rsid w:val="00911FCB"/>
    <w:rsid w:val="00933C9E"/>
    <w:rsid w:val="00983D90"/>
    <w:rsid w:val="00995B78"/>
    <w:rsid w:val="009B50F6"/>
    <w:rsid w:val="009D762C"/>
    <w:rsid w:val="00A0021E"/>
    <w:rsid w:val="00A050BB"/>
    <w:rsid w:val="00A25522"/>
    <w:rsid w:val="00A61559"/>
    <w:rsid w:val="00A61F95"/>
    <w:rsid w:val="00A67CC8"/>
    <w:rsid w:val="00A714EF"/>
    <w:rsid w:val="00A87076"/>
    <w:rsid w:val="00AB63C2"/>
    <w:rsid w:val="00B3374D"/>
    <w:rsid w:val="00B42C07"/>
    <w:rsid w:val="00B53CC7"/>
    <w:rsid w:val="00BA5F2D"/>
    <w:rsid w:val="00BE174F"/>
    <w:rsid w:val="00BE6B5F"/>
    <w:rsid w:val="00BF1DAD"/>
    <w:rsid w:val="00C204AA"/>
    <w:rsid w:val="00C33554"/>
    <w:rsid w:val="00C342E3"/>
    <w:rsid w:val="00C37B91"/>
    <w:rsid w:val="00C4684B"/>
    <w:rsid w:val="00C647A2"/>
    <w:rsid w:val="00C85B65"/>
    <w:rsid w:val="00C975EF"/>
    <w:rsid w:val="00CE1F5F"/>
    <w:rsid w:val="00CF530D"/>
    <w:rsid w:val="00D117D6"/>
    <w:rsid w:val="00D12AD0"/>
    <w:rsid w:val="00D2033D"/>
    <w:rsid w:val="00D54CA0"/>
    <w:rsid w:val="00D55714"/>
    <w:rsid w:val="00D557A1"/>
    <w:rsid w:val="00D77E58"/>
    <w:rsid w:val="00D93E42"/>
    <w:rsid w:val="00DA00CC"/>
    <w:rsid w:val="00DA6989"/>
    <w:rsid w:val="00DF0E2E"/>
    <w:rsid w:val="00DF74D9"/>
    <w:rsid w:val="00E26B63"/>
    <w:rsid w:val="00E40242"/>
    <w:rsid w:val="00E508CC"/>
    <w:rsid w:val="00E57647"/>
    <w:rsid w:val="00E70B74"/>
    <w:rsid w:val="00E91D48"/>
    <w:rsid w:val="00EA52B2"/>
    <w:rsid w:val="00EF1843"/>
    <w:rsid w:val="00F00E52"/>
    <w:rsid w:val="00F27ED2"/>
    <w:rsid w:val="00F31D0C"/>
    <w:rsid w:val="00F76145"/>
    <w:rsid w:val="00F86224"/>
    <w:rsid w:val="00FA7E7D"/>
    <w:rsid w:val="00FB1877"/>
    <w:rsid w:val="00FB36E9"/>
    <w:rsid w:val="00FE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BF3617"/>
  <w15:chartTrackingRefBased/>
  <w15:docId w15:val="{96913E06-B818-4D65-A854-87AB17B40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B63"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F4AEB"/>
    <w:pPr>
      <w:tabs>
        <w:tab w:val="center" w:pos="4703"/>
        <w:tab w:val="right" w:pos="9406"/>
      </w:tabs>
      <w:spacing w:after="0" w:line="240" w:lineRule="auto"/>
    </w:pPr>
    <w:rPr>
      <w:lang w:val="en-US"/>
    </w:rPr>
  </w:style>
  <w:style w:type="character" w:customStyle="1" w:styleId="En-tteCar">
    <w:name w:val="En-tête Car"/>
    <w:basedOn w:val="Policepardfaut"/>
    <w:link w:val="En-tte"/>
    <w:uiPriority w:val="99"/>
    <w:rsid w:val="005F4AEB"/>
  </w:style>
  <w:style w:type="paragraph" w:styleId="Pieddepage">
    <w:name w:val="footer"/>
    <w:basedOn w:val="Normal"/>
    <w:link w:val="PieddepageCar"/>
    <w:uiPriority w:val="99"/>
    <w:unhideWhenUsed/>
    <w:rsid w:val="005F4AEB"/>
    <w:pPr>
      <w:tabs>
        <w:tab w:val="center" w:pos="4703"/>
        <w:tab w:val="right" w:pos="9406"/>
      </w:tabs>
      <w:spacing w:after="0" w:line="240" w:lineRule="auto"/>
    </w:pPr>
    <w:rPr>
      <w:lang w:val="en-US"/>
    </w:rPr>
  </w:style>
  <w:style w:type="character" w:customStyle="1" w:styleId="PieddepageCar">
    <w:name w:val="Pied de page Car"/>
    <w:basedOn w:val="Policepardfaut"/>
    <w:link w:val="Pieddepage"/>
    <w:uiPriority w:val="99"/>
    <w:rsid w:val="005F4AEB"/>
  </w:style>
  <w:style w:type="table" w:styleId="Grilledutableau">
    <w:name w:val="Table Grid"/>
    <w:basedOn w:val="TableauNormal"/>
    <w:uiPriority w:val="39"/>
    <w:rsid w:val="00691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A8707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rsid w:val="00CF530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F530D"/>
    <w:pPr>
      <w:spacing w:line="240" w:lineRule="auto"/>
    </w:pPr>
    <w:rPr>
      <w:sz w:val="20"/>
      <w:szCs w:val="20"/>
      <w:lang w:val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F530D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A05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9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112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4663560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3620200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822755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058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8333164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4872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40058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33674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10965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58644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2614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3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014AE91D448F4BBA3A597A6E44C144" ma:contentTypeVersion="16" ma:contentTypeDescription="Create a new document." ma:contentTypeScope="" ma:versionID="8a871b36defa8d3fd4956c01ea03ae95">
  <xsd:schema xmlns:xsd="http://www.w3.org/2001/XMLSchema" xmlns:xs="http://www.w3.org/2001/XMLSchema" xmlns:p="http://schemas.microsoft.com/office/2006/metadata/properties" xmlns:ns2="93dfe849-a55c-446b-9bb9-3f241c25dc87" xmlns:ns3="6a505af2-c1da-42ed-b0e6-1ec06c18c376" targetNamespace="http://schemas.microsoft.com/office/2006/metadata/properties" ma:root="true" ma:fieldsID="962fa1c02e4833824fbaf7d570f04c88" ns2:_="" ns3:_="">
    <xsd:import namespace="93dfe849-a55c-446b-9bb9-3f241c25dc87"/>
    <xsd:import namespace="6a505af2-c1da-42ed-b0e6-1ec06c18c3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fe849-a55c-446b-9bb9-3f241c25dc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51bcb68-3b8b-4249-883c-bf4abcc835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05af2-c1da-42ed-b0e6-1ec06c18c37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dfe849-a55c-446b-9bb9-3f241c25dc8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4712A-8F24-40DC-9958-F10B2EA6B3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dfe849-a55c-446b-9bb9-3f241c25dc87"/>
    <ds:schemaRef ds:uri="6a505af2-c1da-42ed-b0e6-1ec06c18c3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80EE38-9EB9-47CC-8750-9ACE559A05E3}">
  <ds:schemaRefs>
    <ds:schemaRef ds:uri="http://schemas.microsoft.com/office/2006/metadata/properties"/>
    <ds:schemaRef ds:uri="http://schemas.microsoft.com/office/infopath/2007/PartnerControls"/>
    <ds:schemaRef ds:uri="93dfe849-a55c-446b-9bb9-3f241c25dc87"/>
  </ds:schemaRefs>
</ds:datastoreItem>
</file>

<file path=customXml/itemProps3.xml><?xml version="1.0" encoding="utf-8"?>
<ds:datastoreItem xmlns:ds="http://schemas.openxmlformats.org/officeDocument/2006/customXml" ds:itemID="{CD18254D-9D6B-4294-BE5D-91747D9C97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2C5924-AE8B-4BA7-BC23-84644E500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225</Words>
  <Characters>1111</Characters>
  <Application>Microsoft Office Word</Application>
  <DocSecurity>0</DocSecurity>
  <Lines>30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Champagne</dc:creator>
  <cp:keywords/>
  <dc:description/>
  <cp:lastModifiedBy>Jérôme Plante</cp:lastModifiedBy>
  <cp:revision>28</cp:revision>
  <dcterms:created xsi:type="dcterms:W3CDTF">2025-09-23T15:42:00Z</dcterms:created>
  <dcterms:modified xsi:type="dcterms:W3CDTF">2025-09-23T16:00:00Z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0x01010043014AE91D448F4BBA3A597A6E44C144</vt:lpwstr>
  </property>
  <property fmtid="{D5CDD505-2E9C-101B-9397-08002B2CF9AE}" pid="3" name="GrammarlyDocumentId">
    <vt:lpwstr>b3711f3c92ead5f468a2efb363b3344be373750b173decae0fe8a2872a51901a</vt:lpwstr>
  </property>
  <property fmtid="{D5CDD505-2E9C-101B-9397-08002B2CF9AE}" pid="4" name="MediaServiceImageTags">
    <vt:lpwstr/>
  </property>
</Properties>
</file>