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F37CDC" w14:textId="77777777" w:rsidR="00447E7D" w:rsidRDefault="00447E7D" w:rsidP="00DE7B44">
      <w:pPr>
        <w:spacing w:before="100" w:beforeAutospacing="1" w:after="100" w:afterAutospacing="1" w:line="240" w:lineRule="auto"/>
        <w:jc w:val="center"/>
        <w:rPr>
          <w:rFonts w:eastAsia="Times New Roman" w:cs="Times New Roman"/>
          <w:b/>
          <w:bCs/>
          <w:kern w:val="0"/>
          <w:sz w:val="36"/>
          <w:szCs w:val="36"/>
          <w:lang w:val="fr-CA"/>
          <w14:ligatures w14:val="none"/>
        </w:rPr>
      </w:pPr>
    </w:p>
    <w:p w14:paraId="21AF19C5" w14:textId="78CEDCA4" w:rsidR="007A3EE6" w:rsidRPr="009A1004" w:rsidRDefault="003B217D" w:rsidP="00DE7B44">
      <w:pPr>
        <w:spacing w:before="100" w:beforeAutospacing="1" w:after="100" w:afterAutospacing="1" w:line="240" w:lineRule="auto"/>
        <w:jc w:val="center"/>
        <w:rPr>
          <w:rFonts w:eastAsia="Times New Roman" w:cs="Times New Roman"/>
          <w:kern w:val="0"/>
          <w:lang w:val="fr-CA"/>
          <w14:ligatures w14:val="none"/>
        </w:rPr>
      </w:pPr>
      <w:r w:rsidRPr="009A1004">
        <w:rPr>
          <w:rFonts w:eastAsia="Times New Roman" w:cs="Times New Roman"/>
          <w:b/>
          <w:bCs/>
          <w:kern w:val="0"/>
          <w:sz w:val="36"/>
          <w:szCs w:val="36"/>
          <w:lang w:val="fr-CA"/>
          <w14:ligatures w14:val="none"/>
        </w:rPr>
        <w:t>Conseils pour l’essai de Prodigi pour Windows</w:t>
      </w:r>
      <w:r w:rsidR="007A3EE6" w:rsidRPr="009A1004">
        <w:rPr>
          <w:rFonts w:eastAsia="Times New Roman" w:cs="Times New Roman"/>
          <w:kern w:val="0"/>
          <w:lang w:val="fr-CA"/>
          <w14:ligatures w14:val="none"/>
        </w:rPr>
        <w:br/>
      </w:r>
      <w:r w:rsidR="009A1004" w:rsidRPr="009A1004">
        <w:rPr>
          <w:rFonts w:eastAsia="Times New Roman" w:cs="Times New Roman"/>
          <w:i/>
          <w:iCs/>
          <w:kern w:val="0"/>
          <w:lang w:val="fr-CA"/>
          <w14:ligatures w14:val="none"/>
        </w:rPr>
        <w:t>Des façons simples de tirer le maximum de votre essai de 14 jours</w:t>
      </w:r>
    </w:p>
    <w:p w14:paraId="10C5227C" w14:textId="77777777" w:rsidR="009A1004" w:rsidRDefault="009A1004" w:rsidP="007A3EE6">
      <w:pPr>
        <w:spacing w:before="100" w:beforeAutospacing="1" w:after="100" w:afterAutospacing="1" w:line="240" w:lineRule="auto"/>
        <w:outlineLvl w:val="1"/>
        <w:rPr>
          <w:rFonts w:eastAsia="Times New Roman" w:cs="Times New Roman"/>
          <w:kern w:val="0"/>
          <w:lang w:val="fr-CA"/>
          <w14:ligatures w14:val="none"/>
        </w:rPr>
      </w:pPr>
      <w:r w:rsidRPr="009A1004">
        <w:rPr>
          <w:rFonts w:eastAsia="Times New Roman" w:cs="Times New Roman"/>
          <w:kern w:val="0"/>
          <w:lang w:val="fr-CA"/>
          <w14:ligatures w14:val="none"/>
        </w:rPr>
        <w:t>Commencez avec l’aide intégrée et le contenu d’exemple avant de passer à vos propres fichiers ou à des tâches plus avancées.</w:t>
      </w:r>
    </w:p>
    <w:p w14:paraId="1CC23C72" w14:textId="4FD16863" w:rsidR="007A3EE6" w:rsidRPr="009A1004" w:rsidRDefault="009A1004" w:rsidP="007A3EE6">
      <w:pPr>
        <w:spacing w:before="100" w:beforeAutospacing="1" w:after="100" w:afterAutospacing="1" w:line="240" w:lineRule="auto"/>
        <w:outlineLvl w:val="1"/>
        <w:rPr>
          <w:rFonts w:eastAsia="Times New Roman" w:cs="Times New Roman"/>
          <w:b/>
          <w:bCs/>
          <w:kern w:val="0"/>
          <w:sz w:val="28"/>
          <w:szCs w:val="28"/>
          <w:lang w:val="fr-CA"/>
          <w14:ligatures w14:val="none"/>
        </w:rPr>
      </w:pPr>
      <w:r w:rsidRPr="009A1004">
        <w:rPr>
          <w:rFonts w:eastAsia="Times New Roman" w:cs="Times New Roman"/>
          <w:b/>
          <w:bCs/>
          <w:kern w:val="0"/>
          <w:sz w:val="28"/>
          <w:szCs w:val="28"/>
          <w:lang w:val="fr-CA"/>
          <w14:ligatures w14:val="none"/>
        </w:rPr>
        <w:t>Un bon point de départ</w:t>
      </w:r>
    </w:p>
    <w:p w14:paraId="62959C02" w14:textId="5F134C13" w:rsidR="007A3EE6" w:rsidRPr="00E73170" w:rsidRDefault="00D707C8" w:rsidP="00E73170">
      <w:pPr>
        <w:pStyle w:val="ListParagraph"/>
        <w:numPr>
          <w:ilvl w:val="0"/>
          <w:numId w:val="32"/>
        </w:numPr>
        <w:spacing w:before="100" w:beforeAutospacing="1" w:after="100" w:afterAutospacing="1" w:line="240" w:lineRule="auto"/>
        <w:outlineLvl w:val="2"/>
        <w:rPr>
          <w:rFonts w:eastAsia="Times New Roman" w:cs="Times New Roman"/>
          <w:b/>
          <w:bCs/>
          <w:kern w:val="0"/>
          <w14:ligatures w14:val="none"/>
        </w:rPr>
      </w:pPr>
      <w:proofErr w:type="spellStart"/>
      <w:r w:rsidRPr="00D707C8">
        <w:rPr>
          <w:rFonts w:eastAsia="Times New Roman" w:cs="Times New Roman"/>
          <w:b/>
          <w:bCs/>
          <w:kern w:val="0"/>
          <w14:ligatures w14:val="none"/>
        </w:rPr>
        <w:t>Ouvrez</w:t>
      </w:r>
      <w:proofErr w:type="spellEnd"/>
      <w:r w:rsidRPr="00D707C8">
        <w:rPr>
          <w:rFonts w:eastAsia="Times New Roman" w:cs="Times New Roman"/>
          <w:b/>
          <w:bCs/>
          <w:kern w:val="0"/>
          <w14:ligatures w14:val="none"/>
        </w:rPr>
        <w:t xml:space="preserve"> </w:t>
      </w:r>
      <w:proofErr w:type="spellStart"/>
      <w:r w:rsidRPr="00D707C8">
        <w:rPr>
          <w:rFonts w:eastAsia="Times New Roman" w:cs="Times New Roman"/>
          <w:b/>
          <w:bCs/>
          <w:kern w:val="0"/>
          <w14:ligatures w14:val="none"/>
        </w:rPr>
        <w:t>l’application</w:t>
      </w:r>
      <w:proofErr w:type="spellEnd"/>
      <w:r w:rsidRPr="00D707C8">
        <w:rPr>
          <w:rFonts w:eastAsia="Times New Roman" w:cs="Times New Roman"/>
          <w:b/>
          <w:bCs/>
          <w:kern w:val="0"/>
          <w14:ligatures w14:val="none"/>
        </w:rPr>
        <w:t xml:space="preserve"> Aide</w:t>
      </w:r>
    </w:p>
    <w:p w14:paraId="5DD00E04" w14:textId="77777777" w:rsidR="00D707C8" w:rsidRDefault="00D707C8" w:rsidP="00447E7D">
      <w:pPr>
        <w:spacing w:before="100" w:beforeAutospacing="1" w:after="100" w:afterAutospacing="1" w:line="240" w:lineRule="auto"/>
        <w:rPr>
          <w:rFonts w:eastAsia="Times New Roman" w:cs="Times New Roman"/>
          <w:kern w:val="0"/>
          <w:lang w:val="fr-CA"/>
          <w14:ligatures w14:val="none"/>
        </w:rPr>
      </w:pPr>
      <w:r w:rsidRPr="00D707C8">
        <w:rPr>
          <w:rFonts w:eastAsia="Times New Roman" w:cs="Times New Roman"/>
          <w:kern w:val="0"/>
          <w:lang w:val="fr-CA"/>
          <w14:ligatures w14:val="none"/>
        </w:rPr>
        <w:t xml:space="preserve">L’application </w:t>
      </w:r>
      <w:r w:rsidRPr="00961967">
        <w:rPr>
          <w:rFonts w:eastAsia="Times New Roman" w:cs="Times New Roman"/>
          <w:b/>
          <w:bCs/>
          <w:kern w:val="0"/>
          <w:lang w:val="fr-CA"/>
          <w14:ligatures w14:val="none"/>
        </w:rPr>
        <w:t>Aide</w:t>
      </w:r>
      <w:r w:rsidRPr="00D707C8">
        <w:rPr>
          <w:rFonts w:eastAsia="Times New Roman" w:cs="Times New Roman"/>
          <w:kern w:val="0"/>
          <w:lang w:val="fr-CA"/>
          <w14:ligatures w14:val="none"/>
        </w:rPr>
        <w:t xml:space="preserve"> est l’un des meilleurs endroits où commencer pendant votre essai. Elle vous donne un accès direct à :</w:t>
      </w:r>
    </w:p>
    <w:p w14:paraId="5D5DF471" w14:textId="77777777" w:rsidR="005F4546" w:rsidRDefault="00D707C8" w:rsidP="00447E7D">
      <w:pPr>
        <w:pStyle w:val="ListParagraph"/>
        <w:numPr>
          <w:ilvl w:val="0"/>
          <w:numId w:val="33"/>
        </w:numPr>
        <w:spacing w:before="100" w:beforeAutospacing="1" w:after="100" w:afterAutospacing="1" w:line="240" w:lineRule="auto"/>
        <w:ind w:left="765"/>
        <w:rPr>
          <w:rFonts w:eastAsia="Times New Roman" w:cs="Times New Roman"/>
          <w:kern w:val="0"/>
          <w:lang w:val="fr-CA"/>
          <w14:ligatures w14:val="none"/>
        </w:rPr>
      </w:pPr>
      <w:proofErr w:type="gramStart"/>
      <w:r w:rsidRPr="00D707C8">
        <w:rPr>
          <w:rFonts w:eastAsia="Times New Roman" w:cs="Times New Roman"/>
          <w:kern w:val="0"/>
          <w:lang w:val="fr-CA"/>
          <w14:ligatures w14:val="none"/>
        </w:rPr>
        <w:t>un</w:t>
      </w:r>
      <w:proofErr w:type="gramEnd"/>
      <w:r w:rsidRPr="00D707C8">
        <w:rPr>
          <w:rFonts w:eastAsia="Times New Roman" w:cs="Times New Roman"/>
          <w:kern w:val="0"/>
          <w:lang w:val="fr-CA"/>
          <w14:ligatures w14:val="none"/>
        </w:rPr>
        <w:t xml:space="preserve"> guide de démarrage rapide</w:t>
      </w:r>
    </w:p>
    <w:p w14:paraId="3527B028" w14:textId="77777777" w:rsidR="005F4546" w:rsidRDefault="00D707C8" w:rsidP="00447E7D">
      <w:pPr>
        <w:pStyle w:val="ListParagraph"/>
        <w:numPr>
          <w:ilvl w:val="0"/>
          <w:numId w:val="33"/>
        </w:numPr>
        <w:spacing w:before="100" w:beforeAutospacing="1" w:after="100" w:afterAutospacing="1" w:line="240" w:lineRule="auto"/>
        <w:ind w:left="765"/>
        <w:rPr>
          <w:rFonts w:eastAsia="Times New Roman" w:cs="Times New Roman"/>
          <w:kern w:val="0"/>
          <w:lang w:val="fr-CA"/>
          <w14:ligatures w14:val="none"/>
        </w:rPr>
      </w:pPr>
      <w:proofErr w:type="gramStart"/>
      <w:r w:rsidRPr="00D707C8">
        <w:rPr>
          <w:rFonts w:eastAsia="Times New Roman" w:cs="Times New Roman"/>
          <w:kern w:val="0"/>
          <w:lang w:val="fr-CA"/>
          <w14:ligatures w14:val="none"/>
        </w:rPr>
        <w:t>le</w:t>
      </w:r>
      <w:proofErr w:type="gramEnd"/>
      <w:r w:rsidRPr="00D707C8">
        <w:rPr>
          <w:rFonts w:eastAsia="Times New Roman" w:cs="Times New Roman"/>
          <w:kern w:val="0"/>
          <w:lang w:val="fr-CA"/>
          <w14:ligatures w14:val="none"/>
        </w:rPr>
        <w:t xml:space="preserve"> guide d’utilisation complet</w:t>
      </w:r>
    </w:p>
    <w:p w14:paraId="386C3EAF" w14:textId="77777777" w:rsidR="005F4546" w:rsidRDefault="00D707C8" w:rsidP="00447E7D">
      <w:pPr>
        <w:pStyle w:val="ListParagraph"/>
        <w:numPr>
          <w:ilvl w:val="0"/>
          <w:numId w:val="33"/>
        </w:numPr>
        <w:spacing w:before="100" w:beforeAutospacing="1" w:after="100" w:afterAutospacing="1" w:line="240" w:lineRule="auto"/>
        <w:ind w:left="765"/>
        <w:rPr>
          <w:rFonts w:eastAsia="Times New Roman" w:cs="Times New Roman"/>
          <w:kern w:val="0"/>
          <w:lang w:val="fr-CA"/>
          <w14:ligatures w14:val="none"/>
        </w:rPr>
      </w:pPr>
      <w:proofErr w:type="gramStart"/>
      <w:r w:rsidRPr="005F4546">
        <w:rPr>
          <w:rFonts w:eastAsia="Times New Roman" w:cs="Times New Roman"/>
          <w:kern w:val="0"/>
          <w:lang w:val="fr-CA"/>
          <w14:ligatures w14:val="none"/>
        </w:rPr>
        <w:t>des</w:t>
      </w:r>
      <w:proofErr w:type="gramEnd"/>
      <w:r w:rsidRPr="005F4546">
        <w:rPr>
          <w:rFonts w:eastAsia="Times New Roman" w:cs="Times New Roman"/>
          <w:kern w:val="0"/>
          <w:lang w:val="fr-CA"/>
          <w14:ligatures w14:val="none"/>
        </w:rPr>
        <w:t xml:space="preserve"> vidéos « Comment faire » sur la chaîne YouTube de HumanWare</w:t>
      </w:r>
    </w:p>
    <w:p w14:paraId="7EA474F8" w14:textId="77777777" w:rsidR="005F4546" w:rsidRDefault="00D707C8" w:rsidP="00447E7D">
      <w:pPr>
        <w:pStyle w:val="ListParagraph"/>
        <w:numPr>
          <w:ilvl w:val="0"/>
          <w:numId w:val="33"/>
        </w:numPr>
        <w:spacing w:before="100" w:beforeAutospacing="1" w:after="100" w:afterAutospacing="1" w:line="240" w:lineRule="auto"/>
        <w:ind w:left="765"/>
        <w:rPr>
          <w:rFonts w:eastAsia="Times New Roman" w:cs="Times New Roman"/>
          <w:kern w:val="0"/>
          <w:lang w:val="fr-CA"/>
          <w14:ligatures w14:val="none"/>
        </w:rPr>
      </w:pPr>
      <w:proofErr w:type="gramStart"/>
      <w:r w:rsidRPr="005F4546">
        <w:rPr>
          <w:rFonts w:eastAsia="Times New Roman" w:cs="Times New Roman"/>
          <w:kern w:val="0"/>
          <w:lang w:val="fr-CA"/>
          <w14:ligatures w14:val="none"/>
        </w:rPr>
        <w:t>d’autres</w:t>
      </w:r>
      <w:proofErr w:type="gramEnd"/>
      <w:r w:rsidRPr="005F4546">
        <w:rPr>
          <w:rFonts w:eastAsia="Times New Roman" w:cs="Times New Roman"/>
          <w:kern w:val="0"/>
          <w:lang w:val="fr-CA"/>
          <w14:ligatures w14:val="none"/>
        </w:rPr>
        <w:t xml:space="preserve"> ressources de soutien</w:t>
      </w:r>
    </w:p>
    <w:p w14:paraId="6E014238" w14:textId="6B4985F2" w:rsidR="00D707C8" w:rsidRPr="005F4546" w:rsidRDefault="00D707C8" w:rsidP="00447E7D">
      <w:pPr>
        <w:pStyle w:val="ListParagraph"/>
        <w:numPr>
          <w:ilvl w:val="0"/>
          <w:numId w:val="33"/>
        </w:numPr>
        <w:spacing w:before="100" w:beforeAutospacing="1" w:after="100" w:afterAutospacing="1" w:line="240" w:lineRule="auto"/>
        <w:ind w:left="765"/>
        <w:rPr>
          <w:rFonts w:eastAsia="Times New Roman" w:cs="Times New Roman"/>
          <w:kern w:val="0"/>
          <w:lang w:val="fr-CA"/>
          <w14:ligatures w14:val="none"/>
        </w:rPr>
      </w:pPr>
      <w:proofErr w:type="gramStart"/>
      <w:r w:rsidRPr="005F4546">
        <w:rPr>
          <w:rFonts w:eastAsia="Times New Roman" w:cs="Times New Roman"/>
          <w:kern w:val="0"/>
          <w:lang w:val="fr-CA"/>
          <w14:ligatures w14:val="none"/>
        </w:rPr>
        <w:t>des</w:t>
      </w:r>
      <w:proofErr w:type="gramEnd"/>
      <w:r w:rsidRPr="005F4546">
        <w:rPr>
          <w:rFonts w:eastAsia="Times New Roman" w:cs="Times New Roman"/>
          <w:kern w:val="0"/>
          <w:lang w:val="fr-CA"/>
          <w14:ligatures w14:val="none"/>
        </w:rPr>
        <w:t xml:space="preserve"> outils de rétroaction pour aider à améliorer Prodigi</w:t>
      </w:r>
    </w:p>
    <w:p w14:paraId="28F7784C" w14:textId="77777777" w:rsidR="00D707C8" w:rsidRPr="00D707C8" w:rsidRDefault="00D707C8" w:rsidP="00447E7D">
      <w:pPr>
        <w:spacing w:before="100" w:beforeAutospacing="1" w:after="100" w:afterAutospacing="1" w:line="240" w:lineRule="auto"/>
        <w:rPr>
          <w:rFonts w:eastAsia="Times New Roman" w:cs="Times New Roman"/>
          <w:kern w:val="0"/>
          <w:lang w:val="fr-CA"/>
          <w14:ligatures w14:val="none"/>
        </w:rPr>
      </w:pPr>
      <w:r w:rsidRPr="00D707C8">
        <w:rPr>
          <w:rFonts w:eastAsia="Times New Roman" w:cs="Times New Roman"/>
          <w:kern w:val="0"/>
          <w:lang w:val="fr-CA"/>
          <w14:ligatures w14:val="none"/>
        </w:rPr>
        <w:t>Vous pouvez aussi accéder à ces mêmes ressources de soutien sur le site Web de HumanWare :</w:t>
      </w:r>
    </w:p>
    <w:p w14:paraId="26EAFF29" w14:textId="4D6C518F" w:rsidR="0027467D" w:rsidRPr="0027467D" w:rsidRDefault="0027467D" w:rsidP="00447E7D">
      <w:pPr>
        <w:spacing w:before="100" w:beforeAutospacing="1" w:after="100" w:afterAutospacing="1" w:line="240" w:lineRule="auto"/>
        <w:rPr>
          <w:rFonts w:eastAsia="Times New Roman" w:cs="Times New Roman"/>
          <w:kern w:val="0"/>
          <w:lang w:val="fr-CA"/>
          <w14:ligatures w14:val="none"/>
        </w:rPr>
      </w:pPr>
      <w:hyperlink r:id="rId10" w:history="1">
        <w:r w:rsidRPr="0027467D">
          <w:rPr>
            <w:rStyle w:val="Hyperlink"/>
            <w:rFonts w:eastAsia="Times New Roman" w:cs="Times New Roman"/>
            <w:kern w:val="0"/>
            <w:lang w:val="fr-CA"/>
            <w14:ligatures w14:val="none"/>
          </w:rPr>
          <w:t>https://www.humanware.com/support/prodigi_software/</w:t>
        </w:r>
      </w:hyperlink>
    </w:p>
    <w:p w14:paraId="37BFCFF0" w14:textId="58CC2AA5" w:rsidR="007A3EE6" w:rsidRPr="00E73170" w:rsidRDefault="004C4B0C" w:rsidP="00E73170">
      <w:pPr>
        <w:pStyle w:val="ListParagraph"/>
        <w:numPr>
          <w:ilvl w:val="0"/>
          <w:numId w:val="32"/>
        </w:numPr>
        <w:spacing w:before="100" w:beforeAutospacing="1" w:after="100" w:afterAutospacing="1" w:line="240" w:lineRule="auto"/>
        <w:outlineLvl w:val="2"/>
        <w:rPr>
          <w:rFonts w:eastAsia="Times New Roman" w:cs="Times New Roman"/>
          <w:b/>
          <w:bCs/>
          <w:kern w:val="0"/>
          <w14:ligatures w14:val="none"/>
        </w:rPr>
      </w:pPr>
      <w:r w:rsidRPr="004C4B0C">
        <w:rPr>
          <w:rFonts w:eastAsia="Times New Roman" w:cs="Times New Roman"/>
          <w:b/>
          <w:bCs/>
          <w:kern w:val="0"/>
          <w14:ligatures w14:val="none"/>
        </w:rPr>
        <w:t>Allez dans</w:t>
      </w:r>
      <w:r>
        <w:rPr>
          <w:rFonts w:eastAsia="Times New Roman" w:cs="Times New Roman"/>
          <w:b/>
          <w:bCs/>
          <w:kern w:val="0"/>
          <w14:ligatures w14:val="none"/>
        </w:rPr>
        <w:t xml:space="preserve"> </w:t>
      </w:r>
      <w:proofErr w:type="spellStart"/>
      <w:r w:rsidR="00E05D1D">
        <w:rPr>
          <w:rFonts w:eastAsia="Times New Roman" w:cs="Times New Roman"/>
          <w:b/>
          <w:bCs/>
          <w:kern w:val="0"/>
          <w14:ligatures w14:val="none"/>
        </w:rPr>
        <w:t>Réglages</w:t>
      </w:r>
      <w:proofErr w:type="spellEnd"/>
    </w:p>
    <w:p w14:paraId="0A962324" w14:textId="7098A8FB" w:rsidR="00BE5DED" w:rsidRDefault="007852AD" w:rsidP="00447E7D">
      <w:pPr>
        <w:spacing w:before="100" w:beforeAutospacing="1" w:after="100" w:afterAutospacing="1" w:line="240" w:lineRule="auto"/>
        <w:rPr>
          <w:rFonts w:eastAsia="Times New Roman" w:cs="Times New Roman"/>
          <w:kern w:val="0"/>
          <w:lang w:val="fr-CA"/>
          <w14:ligatures w14:val="none"/>
        </w:rPr>
      </w:pPr>
      <w:r w:rsidRPr="007852AD">
        <w:rPr>
          <w:rFonts w:eastAsia="Times New Roman" w:cs="Times New Roman"/>
          <w:kern w:val="0"/>
          <w:lang w:val="fr-CA"/>
          <w14:ligatures w14:val="none"/>
        </w:rPr>
        <w:t xml:space="preserve">Avant d’aller trop loin, </w:t>
      </w:r>
      <w:r w:rsidR="00B4374E">
        <w:rPr>
          <w:rFonts w:eastAsia="Times New Roman" w:cs="Times New Roman"/>
          <w:kern w:val="0"/>
          <w:lang w:val="fr-CA"/>
          <w14:ligatures w14:val="none"/>
        </w:rPr>
        <w:t>passez</w:t>
      </w:r>
      <w:r w:rsidRPr="007852AD">
        <w:rPr>
          <w:rFonts w:eastAsia="Times New Roman" w:cs="Times New Roman"/>
          <w:kern w:val="0"/>
          <w:lang w:val="fr-CA"/>
          <w14:ligatures w14:val="none"/>
        </w:rPr>
        <w:t xml:space="preserve"> un peu de temps </w:t>
      </w:r>
      <w:proofErr w:type="gramStart"/>
      <w:r w:rsidRPr="007852AD">
        <w:rPr>
          <w:rFonts w:eastAsia="Times New Roman" w:cs="Times New Roman"/>
          <w:kern w:val="0"/>
          <w:lang w:val="fr-CA"/>
          <w14:ligatures w14:val="none"/>
        </w:rPr>
        <w:t xml:space="preserve">dans </w:t>
      </w:r>
      <w:r w:rsidRPr="007852AD">
        <w:rPr>
          <w:rFonts w:eastAsia="Times New Roman" w:cs="Times New Roman"/>
          <w:b/>
          <w:bCs/>
          <w:kern w:val="0"/>
          <w:lang w:val="fr-CA"/>
          <w14:ligatures w14:val="none"/>
        </w:rPr>
        <w:t xml:space="preserve"> </w:t>
      </w:r>
      <w:r w:rsidR="00E05D1D" w:rsidRPr="007852AD">
        <w:rPr>
          <w:rFonts w:eastAsia="Times New Roman" w:cs="Times New Roman"/>
          <w:b/>
          <w:bCs/>
          <w:kern w:val="0"/>
          <w:lang w:val="fr-CA"/>
          <w14:ligatures w14:val="none"/>
        </w:rPr>
        <w:t>Réglages</w:t>
      </w:r>
      <w:proofErr w:type="gramEnd"/>
      <w:r w:rsidRPr="007852AD">
        <w:rPr>
          <w:rFonts w:eastAsia="Times New Roman" w:cs="Times New Roman"/>
          <w:kern w:val="0"/>
          <w:lang w:val="fr-CA"/>
          <w14:ligatures w14:val="none"/>
        </w:rPr>
        <w:t xml:space="preserve">. Plusieurs utilisateurs préfèrent d’abord ajuster l’expérience visuelle et de lecture. La plupart des ajustements se font dans </w:t>
      </w:r>
      <w:r w:rsidRPr="007852AD">
        <w:rPr>
          <w:rFonts w:eastAsia="Times New Roman" w:cs="Times New Roman"/>
          <w:b/>
          <w:bCs/>
          <w:kern w:val="0"/>
          <w:lang w:val="fr-CA"/>
          <w14:ligatures w14:val="none"/>
        </w:rPr>
        <w:t>Interface utilisateur</w:t>
      </w:r>
      <w:r w:rsidRPr="007852AD">
        <w:rPr>
          <w:rFonts w:eastAsia="Times New Roman" w:cs="Times New Roman"/>
          <w:kern w:val="0"/>
          <w:lang w:val="fr-CA"/>
          <w14:ligatures w14:val="none"/>
        </w:rPr>
        <w:t>. Essayez :</w:t>
      </w:r>
    </w:p>
    <w:p w14:paraId="538B556F" w14:textId="68E6EFE1" w:rsid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les</w:t>
      </w:r>
      <w:proofErr w:type="gramEnd"/>
      <w:r w:rsidRPr="00BE5DED">
        <w:rPr>
          <w:rFonts w:eastAsia="Times New Roman" w:cs="Times New Roman"/>
          <w:kern w:val="0"/>
          <w:lang w:val="fr-CA"/>
          <w14:ligatures w14:val="none"/>
        </w:rPr>
        <w:t xml:space="preserve"> </w:t>
      </w:r>
      <w:r w:rsidR="00A0406E">
        <w:rPr>
          <w:rFonts w:eastAsia="Times New Roman" w:cs="Times New Roman"/>
          <w:kern w:val="0"/>
          <w:lang w:val="fr-CA"/>
          <w14:ligatures w14:val="none"/>
        </w:rPr>
        <w:t xml:space="preserve">réglages </w:t>
      </w:r>
      <w:r w:rsidRPr="00BE5DED">
        <w:rPr>
          <w:rFonts w:eastAsia="Times New Roman" w:cs="Times New Roman"/>
          <w:kern w:val="0"/>
          <w:lang w:val="fr-CA"/>
          <w14:ligatures w14:val="none"/>
        </w:rPr>
        <w:t>de contraste et de couleur</w:t>
      </w:r>
    </w:p>
    <w:p w14:paraId="39F52C3A" w14:textId="381A63EF" w:rsid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la</w:t>
      </w:r>
      <w:proofErr w:type="gramEnd"/>
      <w:r w:rsidRPr="00BE5DED">
        <w:rPr>
          <w:rFonts w:eastAsia="Times New Roman" w:cs="Times New Roman"/>
          <w:kern w:val="0"/>
          <w:lang w:val="fr-CA"/>
          <w14:ligatures w14:val="none"/>
        </w:rPr>
        <w:t xml:space="preserve"> </w:t>
      </w:r>
      <w:r w:rsidR="00407829">
        <w:rPr>
          <w:rFonts w:eastAsia="Times New Roman" w:cs="Times New Roman"/>
          <w:kern w:val="0"/>
          <w:lang w:val="fr-CA"/>
          <w14:ligatures w14:val="none"/>
        </w:rPr>
        <w:t>parole</w:t>
      </w:r>
      <w:r w:rsidRPr="00BE5DED">
        <w:rPr>
          <w:rFonts w:eastAsia="Times New Roman" w:cs="Times New Roman"/>
          <w:kern w:val="0"/>
          <w:lang w:val="fr-CA"/>
          <w14:ligatures w14:val="none"/>
        </w:rPr>
        <w:t xml:space="preserve"> activée, désactivée ou pour les documents seulement</w:t>
      </w:r>
    </w:p>
    <w:p w14:paraId="4AE87F0E" w14:textId="20B8F68B" w:rsid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l</w:t>
      </w:r>
      <w:r w:rsidR="007B7D0A">
        <w:rPr>
          <w:rFonts w:eastAsia="Times New Roman" w:cs="Times New Roman"/>
          <w:kern w:val="0"/>
          <w:lang w:val="fr-CA"/>
          <w14:ligatures w14:val="none"/>
        </w:rPr>
        <w:t>e</w:t>
      </w:r>
      <w:proofErr w:type="gramEnd"/>
      <w:r w:rsidR="007B7D0A">
        <w:rPr>
          <w:rFonts w:eastAsia="Times New Roman" w:cs="Times New Roman"/>
          <w:kern w:val="0"/>
          <w:lang w:val="fr-CA"/>
          <w14:ligatures w14:val="none"/>
        </w:rPr>
        <w:t xml:space="preserve"> débit de la voix</w:t>
      </w:r>
    </w:p>
    <w:p w14:paraId="704E7FD1" w14:textId="77777777" w:rsid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la</w:t>
      </w:r>
      <w:proofErr w:type="gramEnd"/>
      <w:r w:rsidRPr="00BE5DED">
        <w:rPr>
          <w:rFonts w:eastAsia="Times New Roman" w:cs="Times New Roman"/>
          <w:kern w:val="0"/>
          <w:lang w:val="fr-CA"/>
          <w14:ligatures w14:val="none"/>
        </w:rPr>
        <w:t xml:space="preserve"> luminosité de l’écran</w:t>
      </w:r>
    </w:p>
    <w:p w14:paraId="06FD18F5" w14:textId="77777777" w:rsid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la</w:t>
      </w:r>
      <w:proofErr w:type="gramEnd"/>
      <w:r w:rsidRPr="00BE5DED">
        <w:rPr>
          <w:rFonts w:eastAsia="Times New Roman" w:cs="Times New Roman"/>
          <w:kern w:val="0"/>
          <w:lang w:val="fr-CA"/>
          <w14:ligatures w14:val="none"/>
        </w:rPr>
        <w:t xml:space="preserve"> taille du pointeur de la souris</w:t>
      </w:r>
    </w:p>
    <w:p w14:paraId="19614E44" w14:textId="771270D5" w:rsidR="007852AD" w:rsidRPr="00BE5DED" w:rsidRDefault="007852AD" w:rsidP="00447E7D">
      <w:pPr>
        <w:pStyle w:val="ListParagraph"/>
        <w:numPr>
          <w:ilvl w:val="0"/>
          <w:numId w:val="34"/>
        </w:numPr>
        <w:spacing w:before="100" w:beforeAutospacing="1" w:after="100" w:afterAutospacing="1" w:line="240" w:lineRule="auto"/>
        <w:ind w:left="765"/>
        <w:rPr>
          <w:rFonts w:eastAsia="Times New Roman" w:cs="Times New Roman"/>
          <w:kern w:val="0"/>
          <w:lang w:val="fr-CA"/>
          <w14:ligatures w14:val="none"/>
        </w:rPr>
      </w:pPr>
      <w:proofErr w:type="gramStart"/>
      <w:r w:rsidRPr="00BE5DED">
        <w:rPr>
          <w:rFonts w:eastAsia="Times New Roman" w:cs="Times New Roman"/>
          <w:kern w:val="0"/>
          <w:lang w:val="fr-CA"/>
          <w14:ligatures w14:val="none"/>
        </w:rPr>
        <w:t>d’autres</w:t>
      </w:r>
      <w:proofErr w:type="gramEnd"/>
      <w:r w:rsidRPr="00BE5DED">
        <w:rPr>
          <w:rFonts w:eastAsia="Times New Roman" w:cs="Times New Roman"/>
          <w:kern w:val="0"/>
          <w:lang w:val="fr-CA"/>
          <w14:ligatures w14:val="none"/>
        </w:rPr>
        <w:t xml:space="preserve"> options d’interface, comme le mode </w:t>
      </w:r>
      <w:r w:rsidR="00257265">
        <w:rPr>
          <w:rFonts w:eastAsia="Times New Roman" w:cs="Times New Roman"/>
          <w:kern w:val="0"/>
          <w:lang w:val="fr-CA"/>
          <w14:ligatures w14:val="none"/>
        </w:rPr>
        <w:t>fenêtre</w:t>
      </w:r>
      <w:r w:rsidR="006327A4">
        <w:rPr>
          <w:rFonts w:eastAsia="Times New Roman" w:cs="Times New Roman"/>
          <w:kern w:val="0"/>
          <w:lang w:val="fr-CA"/>
          <w14:ligatures w14:val="none"/>
        </w:rPr>
        <w:t>s</w:t>
      </w:r>
    </w:p>
    <w:p w14:paraId="705D2420" w14:textId="71B86BBA" w:rsidR="00257835" w:rsidRPr="00B4374E" w:rsidRDefault="007852AD" w:rsidP="009D0F09">
      <w:pPr>
        <w:spacing w:before="100" w:beforeAutospacing="1" w:after="100" w:afterAutospacing="1" w:line="240" w:lineRule="auto"/>
        <w:rPr>
          <w:rFonts w:eastAsia="Times New Roman" w:cs="Times New Roman"/>
          <w:kern w:val="0"/>
          <w:lang w:val="fr-CA"/>
          <w14:ligatures w14:val="none"/>
        </w:rPr>
      </w:pPr>
      <w:r w:rsidRPr="007852AD">
        <w:rPr>
          <w:rFonts w:eastAsia="Times New Roman" w:cs="Times New Roman"/>
          <w:kern w:val="0"/>
          <w:lang w:val="fr-CA"/>
          <w14:ligatures w14:val="none"/>
        </w:rPr>
        <w:t>Être à l’aise avec ces options peut rendre le reste de l’essai plus facile.</w:t>
      </w:r>
      <w:r w:rsidR="00257835" w:rsidRPr="00B4374E">
        <w:rPr>
          <w:rFonts w:eastAsia="Times New Roman" w:cs="Times New Roman"/>
          <w:kern w:val="0"/>
          <w:lang w:val="fr-CA"/>
          <w14:ligatures w14:val="none"/>
        </w:rPr>
        <w:br w:type="page"/>
      </w:r>
    </w:p>
    <w:p w14:paraId="4D36DAEF" w14:textId="77777777" w:rsidR="001F3653" w:rsidRPr="00B4374E" w:rsidRDefault="001F3653" w:rsidP="001F3653">
      <w:pPr>
        <w:pStyle w:val="ListParagraph"/>
        <w:spacing w:before="100" w:beforeAutospacing="1" w:after="100" w:afterAutospacing="1" w:line="240" w:lineRule="auto"/>
        <w:ind w:left="360"/>
        <w:rPr>
          <w:rFonts w:eastAsia="Times New Roman" w:cs="Times New Roman"/>
          <w:kern w:val="0"/>
          <w:lang w:val="fr-CA"/>
          <w14:ligatures w14:val="none"/>
        </w:rPr>
      </w:pPr>
    </w:p>
    <w:p w14:paraId="69DE3F55" w14:textId="0ABB649F" w:rsidR="007A3EE6" w:rsidRPr="00A93AC9" w:rsidRDefault="00A93AC9" w:rsidP="009B1AFD">
      <w:pPr>
        <w:pStyle w:val="ListParagraph"/>
        <w:numPr>
          <w:ilvl w:val="0"/>
          <w:numId w:val="32"/>
        </w:numPr>
        <w:spacing w:before="100" w:beforeAutospacing="1" w:after="100" w:afterAutospacing="1" w:line="240" w:lineRule="auto"/>
        <w:rPr>
          <w:rFonts w:eastAsia="Times New Roman" w:cs="Times New Roman"/>
          <w:kern w:val="0"/>
          <w:lang w:val="fr-CA"/>
          <w14:ligatures w14:val="none"/>
        </w:rPr>
      </w:pPr>
      <w:r w:rsidRPr="00A93AC9">
        <w:rPr>
          <w:rFonts w:eastAsia="Times New Roman" w:cs="Times New Roman"/>
          <w:b/>
          <w:bCs/>
          <w:kern w:val="0"/>
          <w:lang w:val="fr-CA"/>
          <w14:ligatures w14:val="none"/>
        </w:rPr>
        <w:t>Ouvrez les documents d’exemple dans Fichiers</w:t>
      </w:r>
    </w:p>
    <w:p w14:paraId="7DC46C1A" w14:textId="13B60415" w:rsidR="00A93AC9" w:rsidRPr="00A0406E" w:rsidRDefault="00A93AC9" w:rsidP="00447E7D">
      <w:pPr>
        <w:spacing w:before="100" w:beforeAutospacing="1" w:after="100" w:afterAutospacing="1" w:line="240" w:lineRule="auto"/>
        <w:rPr>
          <w:rFonts w:eastAsia="Times New Roman" w:cs="Times New Roman"/>
          <w:kern w:val="0"/>
          <w:lang w:val="fr-CA"/>
          <w14:ligatures w14:val="none"/>
        </w:rPr>
      </w:pPr>
      <w:r w:rsidRPr="00A93AC9">
        <w:rPr>
          <w:rFonts w:eastAsia="Times New Roman" w:cs="Times New Roman"/>
          <w:kern w:val="0"/>
          <w:lang w:val="fr-CA"/>
          <w14:ligatures w14:val="none"/>
        </w:rPr>
        <w:t xml:space="preserve">Si vous n’avez pas de caméra de documents et que vous ne voulez pas importer vos propres fichiers tout de suite, ouvrez les </w:t>
      </w:r>
      <w:r w:rsidRPr="008637CE">
        <w:rPr>
          <w:rFonts w:eastAsia="Times New Roman" w:cs="Times New Roman"/>
          <w:b/>
          <w:bCs/>
          <w:kern w:val="0"/>
          <w:lang w:val="fr-CA"/>
          <w14:ligatures w14:val="none"/>
        </w:rPr>
        <w:t>documents d’</w:t>
      </w:r>
      <w:r w:rsidR="002E2CF2">
        <w:rPr>
          <w:rFonts w:eastAsia="Times New Roman" w:cs="Times New Roman"/>
          <w:b/>
          <w:bCs/>
          <w:kern w:val="0"/>
          <w:lang w:val="fr-CA"/>
          <w14:ligatures w14:val="none"/>
        </w:rPr>
        <w:t>échantillons</w:t>
      </w:r>
      <w:r w:rsidRPr="00A93AC9">
        <w:rPr>
          <w:rFonts w:eastAsia="Times New Roman" w:cs="Times New Roman"/>
          <w:kern w:val="0"/>
          <w:lang w:val="fr-CA"/>
          <w14:ligatures w14:val="none"/>
        </w:rPr>
        <w:t xml:space="preserve"> inclus dans </w:t>
      </w:r>
      <w:r w:rsidRPr="008637CE">
        <w:rPr>
          <w:rFonts w:eastAsia="Times New Roman" w:cs="Times New Roman"/>
          <w:b/>
          <w:bCs/>
          <w:kern w:val="0"/>
          <w:lang w:val="fr-CA"/>
          <w14:ligatures w14:val="none"/>
        </w:rPr>
        <w:t>Fichiers</w:t>
      </w:r>
      <w:r w:rsidRPr="00A93AC9">
        <w:rPr>
          <w:rFonts w:eastAsia="Times New Roman" w:cs="Times New Roman"/>
          <w:kern w:val="0"/>
          <w:lang w:val="fr-CA"/>
          <w14:ligatures w14:val="none"/>
        </w:rPr>
        <w:t xml:space="preserve">. </w:t>
      </w:r>
      <w:r w:rsidRPr="00A0406E">
        <w:rPr>
          <w:rFonts w:eastAsia="Times New Roman" w:cs="Times New Roman"/>
          <w:kern w:val="0"/>
          <w:lang w:val="fr-CA"/>
          <w14:ligatures w14:val="none"/>
        </w:rPr>
        <w:t xml:space="preserve">C’est une façon simple de commencer à apprendre Prodigi et de tester les </w:t>
      </w:r>
      <w:r w:rsidR="00A0406E">
        <w:rPr>
          <w:rFonts w:eastAsia="Times New Roman" w:cs="Times New Roman"/>
          <w:kern w:val="0"/>
          <w:lang w:val="fr-CA"/>
          <w14:ligatures w14:val="none"/>
        </w:rPr>
        <w:t>réglages</w:t>
      </w:r>
      <w:r w:rsidRPr="00A0406E">
        <w:rPr>
          <w:rFonts w:eastAsia="Times New Roman" w:cs="Times New Roman"/>
          <w:kern w:val="0"/>
          <w:lang w:val="fr-CA"/>
          <w14:ligatures w14:val="none"/>
        </w:rPr>
        <w:t>.</w:t>
      </w:r>
    </w:p>
    <w:p w14:paraId="79D91E8A" w14:textId="2A546798" w:rsidR="007A3EE6" w:rsidRPr="008637CE" w:rsidRDefault="008637CE" w:rsidP="009B1AFD">
      <w:pPr>
        <w:pStyle w:val="ListParagraph"/>
        <w:numPr>
          <w:ilvl w:val="0"/>
          <w:numId w:val="32"/>
        </w:numPr>
        <w:spacing w:before="100" w:beforeAutospacing="1" w:after="100" w:afterAutospacing="1" w:line="240" w:lineRule="auto"/>
        <w:outlineLvl w:val="1"/>
        <w:rPr>
          <w:rFonts w:eastAsia="Times New Roman" w:cs="Times New Roman"/>
          <w:b/>
          <w:bCs/>
          <w:kern w:val="0"/>
          <w:lang w:val="fr-CA"/>
          <w14:ligatures w14:val="none"/>
        </w:rPr>
      </w:pPr>
      <w:r w:rsidRPr="008637CE">
        <w:rPr>
          <w:rFonts w:eastAsia="Times New Roman" w:cs="Times New Roman"/>
          <w:b/>
          <w:bCs/>
          <w:kern w:val="0"/>
          <w:lang w:val="fr-CA"/>
          <w14:ligatures w14:val="none"/>
        </w:rPr>
        <w:t>Passez ensuite aux outils qui conviennent à votre configuration</w:t>
      </w:r>
    </w:p>
    <w:p w14:paraId="5D96931D" w14:textId="77777777" w:rsidR="0042030B" w:rsidRPr="0042030B" w:rsidRDefault="0042030B" w:rsidP="00447E7D">
      <w:pPr>
        <w:spacing w:before="100" w:beforeAutospacing="1" w:after="100" w:afterAutospacing="1" w:line="240" w:lineRule="auto"/>
        <w:rPr>
          <w:rFonts w:eastAsia="Times New Roman" w:cs="Times New Roman"/>
          <w:kern w:val="0"/>
          <w:lang w:val="fr-CA"/>
          <w14:ligatures w14:val="none"/>
        </w:rPr>
      </w:pPr>
      <w:r w:rsidRPr="0042030B">
        <w:rPr>
          <w:rFonts w:eastAsia="Times New Roman" w:cs="Times New Roman"/>
          <w:kern w:val="0"/>
          <w:lang w:val="fr-CA"/>
          <w14:ligatures w14:val="none"/>
        </w:rPr>
        <w:t>Plusieurs utilisateurs qui essaient Prodigi n’ont pas de caméra de documents. Ce n’est pas un problème.</w:t>
      </w:r>
    </w:p>
    <w:p w14:paraId="0D7F31D9" w14:textId="77777777" w:rsidR="0042030B" w:rsidRDefault="0042030B" w:rsidP="00447E7D">
      <w:pPr>
        <w:spacing w:before="100" w:beforeAutospacing="1" w:after="100" w:afterAutospacing="1" w:line="240" w:lineRule="auto"/>
        <w:rPr>
          <w:rFonts w:eastAsia="Times New Roman" w:cs="Times New Roman"/>
          <w:kern w:val="0"/>
          <w:lang w:val="fr-CA"/>
          <w14:ligatures w14:val="none"/>
        </w:rPr>
      </w:pPr>
      <w:r w:rsidRPr="0042030B">
        <w:rPr>
          <w:rFonts w:eastAsia="Times New Roman" w:cs="Times New Roman"/>
          <w:kern w:val="0"/>
          <w:lang w:val="fr-CA"/>
          <w14:ligatures w14:val="none"/>
        </w:rPr>
        <w:t>Si vous n’avez pas de caméra de documents, concentrez-vous sur :</w:t>
      </w:r>
    </w:p>
    <w:p w14:paraId="736B8DCA" w14:textId="6BCB23CB" w:rsidR="0042030B" w:rsidRDefault="0042030B" w:rsidP="00447E7D">
      <w:pPr>
        <w:pStyle w:val="ListParagraph"/>
        <w:numPr>
          <w:ilvl w:val="0"/>
          <w:numId w:val="35"/>
        </w:numPr>
        <w:spacing w:before="100" w:beforeAutospacing="1" w:after="100" w:afterAutospacing="1" w:line="240" w:lineRule="auto"/>
        <w:ind w:left="720"/>
        <w:rPr>
          <w:rFonts w:eastAsia="Times New Roman" w:cs="Times New Roman"/>
          <w:kern w:val="0"/>
          <w:lang w:val="fr-CA"/>
          <w14:ligatures w14:val="none"/>
        </w:rPr>
      </w:pPr>
      <w:r w:rsidRPr="0042030B">
        <w:rPr>
          <w:rFonts w:eastAsia="Times New Roman" w:cs="Times New Roman"/>
          <w:b/>
          <w:bCs/>
          <w:kern w:val="0"/>
          <w:lang w:val="fr-CA"/>
          <w14:ligatures w14:val="none"/>
        </w:rPr>
        <w:t>Fichiers</w:t>
      </w:r>
      <w:r w:rsidRPr="0042030B">
        <w:rPr>
          <w:rFonts w:eastAsia="Times New Roman" w:cs="Times New Roman"/>
          <w:kern w:val="0"/>
          <w:lang w:val="fr-CA"/>
          <w14:ligatures w14:val="none"/>
        </w:rPr>
        <w:t xml:space="preserve"> pour ouvrir les </w:t>
      </w:r>
      <w:r w:rsidR="00C21051">
        <w:rPr>
          <w:rFonts w:eastAsia="Times New Roman" w:cs="Times New Roman"/>
          <w:kern w:val="0"/>
          <w:lang w:val="fr-CA"/>
          <w14:ligatures w14:val="none"/>
        </w:rPr>
        <w:t>échantillons</w:t>
      </w:r>
      <w:r w:rsidRPr="0042030B">
        <w:rPr>
          <w:rFonts w:eastAsia="Times New Roman" w:cs="Times New Roman"/>
          <w:kern w:val="0"/>
          <w:lang w:val="fr-CA"/>
          <w14:ligatures w14:val="none"/>
        </w:rPr>
        <w:t xml:space="preserve"> ou importer vos propres fichiers PDF, DOCX, TXT, JPG et PNG</w:t>
      </w:r>
    </w:p>
    <w:p w14:paraId="0F187AE2" w14:textId="77777777" w:rsidR="0042030B" w:rsidRDefault="0042030B" w:rsidP="00447E7D">
      <w:pPr>
        <w:pStyle w:val="ListParagraph"/>
        <w:numPr>
          <w:ilvl w:val="0"/>
          <w:numId w:val="35"/>
        </w:numPr>
        <w:spacing w:before="100" w:beforeAutospacing="1" w:after="100" w:afterAutospacing="1" w:line="240" w:lineRule="auto"/>
        <w:ind w:left="720"/>
        <w:rPr>
          <w:rFonts w:eastAsia="Times New Roman" w:cs="Times New Roman"/>
          <w:kern w:val="0"/>
          <w:lang w:val="fr-CA"/>
          <w14:ligatures w14:val="none"/>
        </w:rPr>
      </w:pPr>
      <w:r w:rsidRPr="0042030B">
        <w:rPr>
          <w:rFonts w:eastAsia="Times New Roman" w:cs="Times New Roman"/>
          <w:b/>
          <w:bCs/>
          <w:kern w:val="0"/>
          <w:lang w:val="fr-CA"/>
          <w14:ligatures w14:val="none"/>
        </w:rPr>
        <w:t>Livres</w:t>
      </w:r>
      <w:r w:rsidRPr="0042030B">
        <w:rPr>
          <w:rFonts w:eastAsia="Times New Roman" w:cs="Times New Roman"/>
          <w:kern w:val="0"/>
          <w:lang w:val="fr-CA"/>
          <w14:ligatures w14:val="none"/>
        </w:rPr>
        <w:t xml:space="preserve"> pour le contenu de bibliothèques, les livres audio et les fichiers EPUB</w:t>
      </w:r>
    </w:p>
    <w:p w14:paraId="215B98C0" w14:textId="77777777" w:rsidR="0042030B" w:rsidRDefault="0042030B" w:rsidP="00447E7D">
      <w:pPr>
        <w:pStyle w:val="ListParagraph"/>
        <w:numPr>
          <w:ilvl w:val="0"/>
          <w:numId w:val="35"/>
        </w:numPr>
        <w:spacing w:before="100" w:beforeAutospacing="1" w:after="100" w:afterAutospacing="1" w:line="240" w:lineRule="auto"/>
        <w:ind w:left="720"/>
        <w:rPr>
          <w:rFonts w:eastAsia="Times New Roman" w:cs="Times New Roman"/>
          <w:kern w:val="0"/>
          <w:lang w:val="fr-CA"/>
          <w14:ligatures w14:val="none"/>
        </w:rPr>
      </w:pPr>
      <w:r w:rsidRPr="0042030B">
        <w:rPr>
          <w:rFonts w:eastAsia="Times New Roman" w:cs="Times New Roman"/>
          <w:b/>
          <w:bCs/>
          <w:kern w:val="0"/>
          <w:lang w:val="fr-CA"/>
          <w14:ligatures w14:val="none"/>
        </w:rPr>
        <w:t>Assistant</w:t>
      </w:r>
      <w:r w:rsidRPr="0042030B">
        <w:rPr>
          <w:rFonts w:eastAsia="Times New Roman" w:cs="Times New Roman"/>
          <w:kern w:val="0"/>
          <w:lang w:val="fr-CA"/>
          <w14:ligatures w14:val="none"/>
        </w:rPr>
        <w:t xml:space="preserve"> </w:t>
      </w:r>
      <w:r w:rsidRPr="0042030B">
        <w:rPr>
          <w:rFonts w:eastAsia="Times New Roman" w:cs="Times New Roman"/>
          <w:b/>
          <w:bCs/>
          <w:kern w:val="0"/>
          <w:lang w:val="fr-CA"/>
          <w14:ligatures w14:val="none"/>
        </w:rPr>
        <w:t>IA</w:t>
      </w:r>
      <w:r w:rsidRPr="0042030B">
        <w:rPr>
          <w:rFonts w:eastAsia="Times New Roman" w:cs="Times New Roman"/>
          <w:kern w:val="0"/>
          <w:lang w:val="fr-CA"/>
          <w14:ligatures w14:val="none"/>
        </w:rPr>
        <w:t xml:space="preserve"> pour des questions rapides, des résumés et des explications</w:t>
      </w:r>
    </w:p>
    <w:p w14:paraId="2D686A6A" w14:textId="77777777" w:rsidR="0042030B" w:rsidRDefault="0042030B" w:rsidP="00447E7D">
      <w:pPr>
        <w:pStyle w:val="ListParagraph"/>
        <w:numPr>
          <w:ilvl w:val="0"/>
          <w:numId w:val="35"/>
        </w:numPr>
        <w:spacing w:before="100" w:beforeAutospacing="1" w:after="100" w:afterAutospacing="1" w:line="240" w:lineRule="auto"/>
        <w:ind w:left="720"/>
        <w:rPr>
          <w:rFonts w:eastAsia="Times New Roman" w:cs="Times New Roman"/>
          <w:kern w:val="0"/>
          <w:lang w:val="fr-CA"/>
          <w14:ligatures w14:val="none"/>
        </w:rPr>
      </w:pPr>
      <w:r w:rsidRPr="0042030B">
        <w:rPr>
          <w:rFonts w:eastAsia="Times New Roman" w:cs="Times New Roman"/>
          <w:b/>
          <w:bCs/>
          <w:kern w:val="0"/>
          <w:lang w:val="fr-CA"/>
          <w14:ligatures w14:val="none"/>
        </w:rPr>
        <w:t>Applications</w:t>
      </w:r>
      <w:r w:rsidRPr="0042030B">
        <w:rPr>
          <w:rFonts w:eastAsia="Times New Roman" w:cs="Times New Roman"/>
          <w:kern w:val="0"/>
          <w:lang w:val="fr-CA"/>
          <w14:ligatures w14:val="none"/>
        </w:rPr>
        <w:t xml:space="preserve"> pour accéder plus facilement aux applications Windows</w:t>
      </w:r>
    </w:p>
    <w:p w14:paraId="3F2EA4C9" w14:textId="074CA482" w:rsidR="0042030B" w:rsidRPr="0042030B" w:rsidRDefault="0042030B" w:rsidP="00447E7D">
      <w:pPr>
        <w:pStyle w:val="ListParagraph"/>
        <w:numPr>
          <w:ilvl w:val="0"/>
          <w:numId w:val="35"/>
        </w:numPr>
        <w:spacing w:before="100" w:beforeAutospacing="1" w:after="100" w:afterAutospacing="1" w:line="240" w:lineRule="auto"/>
        <w:ind w:left="720"/>
        <w:rPr>
          <w:rFonts w:eastAsia="Times New Roman" w:cs="Times New Roman"/>
          <w:kern w:val="0"/>
          <w:lang w:val="fr-CA"/>
          <w14:ligatures w14:val="none"/>
        </w:rPr>
      </w:pPr>
      <w:proofErr w:type="gramStart"/>
      <w:r w:rsidRPr="0042030B">
        <w:rPr>
          <w:rFonts w:eastAsia="Times New Roman" w:cs="Times New Roman"/>
          <w:kern w:val="0"/>
          <w:lang w:val="fr-CA"/>
          <w14:ligatures w14:val="none"/>
        </w:rPr>
        <w:t>le</w:t>
      </w:r>
      <w:proofErr w:type="gramEnd"/>
      <w:r w:rsidRPr="0042030B">
        <w:rPr>
          <w:rFonts w:eastAsia="Times New Roman" w:cs="Times New Roman"/>
          <w:kern w:val="0"/>
          <w:lang w:val="fr-CA"/>
          <w14:ligatures w14:val="none"/>
        </w:rPr>
        <w:t xml:space="preserve"> </w:t>
      </w:r>
      <w:r w:rsidRPr="0042030B">
        <w:rPr>
          <w:rFonts w:eastAsia="Times New Roman" w:cs="Times New Roman"/>
          <w:b/>
          <w:bCs/>
          <w:kern w:val="0"/>
          <w:lang w:val="fr-CA"/>
          <w14:ligatures w14:val="none"/>
        </w:rPr>
        <w:t xml:space="preserve">mode Interface </w:t>
      </w:r>
      <w:r w:rsidR="000D7833">
        <w:rPr>
          <w:rFonts w:eastAsia="Times New Roman" w:cs="Times New Roman"/>
          <w:b/>
          <w:bCs/>
          <w:kern w:val="0"/>
          <w:lang w:val="fr-CA"/>
          <w14:ligatures w14:val="none"/>
        </w:rPr>
        <w:t>fenêtres</w:t>
      </w:r>
      <w:r w:rsidRPr="0042030B">
        <w:rPr>
          <w:rFonts w:eastAsia="Times New Roman" w:cs="Times New Roman"/>
          <w:kern w:val="0"/>
          <w:lang w:val="fr-CA"/>
          <w14:ligatures w14:val="none"/>
        </w:rPr>
        <w:t xml:space="preserve"> si vous voulez une expérience de type ordinateur plus familière</w:t>
      </w:r>
    </w:p>
    <w:p w14:paraId="4BF3ECE1" w14:textId="77777777" w:rsidR="0042030B" w:rsidRDefault="0042030B" w:rsidP="00447E7D">
      <w:pPr>
        <w:spacing w:before="100" w:beforeAutospacing="1" w:after="100" w:afterAutospacing="1" w:line="240" w:lineRule="auto"/>
        <w:rPr>
          <w:rFonts w:eastAsia="Times New Roman" w:cs="Times New Roman"/>
          <w:kern w:val="0"/>
          <w:lang w:val="fr-CA"/>
          <w14:ligatures w14:val="none"/>
        </w:rPr>
      </w:pPr>
      <w:r w:rsidRPr="0042030B">
        <w:rPr>
          <w:rFonts w:eastAsia="Times New Roman" w:cs="Times New Roman"/>
          <w:kern w:val="0"/>
          <w:lang w:val="fr-CA"/>
          <w14:ligatures w14:val="none"/>
        </w:rPr>
        <w:t>Si vous avez une caméra de documents, essayez aussi :</w:t>
      </w:r>
    </w:p>
    <w:p w14:paraId="728DD7BE" w14:textId="77777777" w:rsidR="0042030B" w:rsidRDefault="0042030B" w:rsidP="00447E7D">
      <w:pPr>
        <w:pStyle w:val="ListParagraph"/>
        <w:numPr>
          <w:ilvl w:val="0"/>
          <w:numId w:val="36"/>
        </w:numPr>
        <w:spacing w:before="100" w:beforeAutospacing="1" w:after="100" w:afterAutospacing="1" w:line="240" w:lineRule="auto"/>
        <w:ind w:left="720"/>
        <w:rPr>
          <w:rFonts w:eastAsia="Times New Roman" w:cs="Times New Roman"/>
          <w:kern w:val="0"/>
          <w:lang w:val="fr-CA"/>
          <w14:ligatures w14:val="none"/>
        </w:rPr>
      </w:pPr>
      <w:r w:rsidRPr="0042030B">
        <w:rPr>
          <w:rFonts w:eastAsia="Times New Roman" w:cs="Times New Roman"/>
          <w:kern w:val="0"/>
          <w:lang w:val="fr-CA"/>
          <w14:ligatures w14:val="none"/>
        </w:rPr>
        <w:t>Loupe pour l’affichage en direct</w:t>
      </w:r>
    </w:p>
    <w:p w14:paraId="6DC3CB8D" w14:textId="77777777" w:rsidR="0042030B" w:rsidRDefault="0042030B" w:rsidP="00447E7D">
      <w:pPr>
        <w:pStyle w:val="ListParagraph"/>
        <w:numPr>
          <w:ilvl w:val="0"/>
          <w:numId w:val="36"/>
        </w:numPr>
        <w:spacing w:before="100" w:beforeAutospacing="1" w:after="100" w:afterAutospacing="1" w:line="240" w:lineRule="auto"/>
        <w:ind w:left="720"/>
        <w:rPr>
          <w:rFonts w:eastAsia="Times New Roman" w:cs="Times New Roman"/>
          <w:kern w:val="0"/>
          <w:lang w:val="fr-CA"/>
          <w14:ligatures w14:val="none"/>
        </w:rPr>
      </w:pPr>
      <w:proofErr w:type="gramStart"/>
      <w:r w:rsidRPr="0042030B">
        <w:rPr>
          <w:rFonts w:eastAsia="Times New Roman" w:cs="Times New Roman"/>
          <w:kern w:val="0"/>
          <w:lang w:val="fr-CA"/>
          <w14:ligatures w14:val="none"/>
        </w:rPr>
        <w:t>la</w:t>
      </w:r>
      <w:proofErr w:type="gramEnd"/>
      <w:r w:rsidRPr="0042030B">
        <w:rPr>
          <w:rFonts w:eastAsia="Times New Roman" w:cs="Times New Roman"/>
          <w:kern w:val="0"/>
          <w:lang w:val="fr-CA"/>
          <w14:ligatures w14:val="none"/>
        </w:rPr>
        <w:t xml:space="preserve"> capture + ROC pour une lecture plus approfondie</w:t>
      </w:r>
    </w:p>
    <w:p w14:paraId="1B7EF018" w14:textId="0A3E4AB0" w:rsidR="0042030B" w:rsidRPr="0042030B" w:rsidRDefault="0042030B" w:rsidP="00447E7D">
      <w:pPr>
        <w:pStyle w:val="ListParagraph"/>
        <w:numPr>
          <w:ilvl w:val="0"/>
          <w:numId w:val="36"/>
        </w:numPr>
        <w:spacing w:before="100" w:beforeAutospacing="1" w:after="100" w:afterAutospacing="1" w:line="240" w:lineRule="auto"/>
        <w:ind w:left="720"/>
        <w:rPr>
          <w:rFonts w:eastAsia="Times New Roman" w:cs="Times New Roman"/>
          <w:kern w:val="0"/>
          <w:lang w:val="fr-CA"/>
          <w14:ligatures w14:val="none"/>
        </w:rPr>
      </w:pPr>
      <w:proofErr w:type="gramStart"/>
      <w:r w:rsidRPr="0042030B">
        <w:rPr>
          <w:rFonts w:eastAsia="Times New Roman" w:cs="Times New Roman"/>
          <w:kern w:val="0"/>
          <w:lang w:val="fr-CA"/>
          <w14:ligatures w14:val="none"/>
        </w:rPr>
        <w:t>les</w:t>
      </w:r>
      <w:proofErr w:type="gramEnd"/>
      <w:r w:rsidRPr="0042030B">
        <w:rPr>
          <w:rFonts w:eastAsia="Times New Roman" w:cs="Times New Roman"/>
          <w:kern w:val="0"/>
          <w:lang w:val="fr-CA"/>
          <w14:ligatures w14:val="none"/>
        </w:rPr>
        <w:t xml:space="preserve"> questions à l’IA sur ce qui se trouve sous la caméra</w:t>
      </w:r>
    </w:p>
    <w:p w14:paraId="21B2E11D" w14:textId="6FCD7E37" w:rsidR="008637CE" w:rsidRDefault="0042030B" w:rsidP="00447E7D">
      <w:pPr>
        <w:spacing w:before="100" w:beforeAutospacing="1" w:after="100" w:afterAutospacing="1" w:line="240" w:lineRule="auto"/>
        <w:rPr>
          <w:rFonts w:eastAsia="Times New Roman" w:cs="Times New Roman"/>
          <w:kern w:val="0"/>
          <w:lang w:val="fr-CA"/>
          <w14:ligatures w14:val="none"/>
        </w:rPr>
      </w:pPr>
      <w:r w:rsidRPr="0042030B">
        <w:rPr>
          <w:rFonts w:eastAsia="Times New Roman" w:cs="Times New Roman"/>
          <w:b/>
          <w:bCs/>
          <w:kern w:val="0"/>
          <w:lang w:val="fr-CA"/>
          <w14:ligatures w14:val="none"/>
        </w:rPr>
        <w:t>Note :</w:t>
      </w:r>
      <w:r w:rsidRPr="0042030B">
        <w:rPr>
          <w:rFonts w:eastAsia="Times New Roman" w:cs="Times New Roman"/>
          <w:kern w:val="0"/>
          <w:lang w:val="fr-CA"/>
          <w14:ligatures w14:val="none"/>
        </w:rPr>
        <w:t xml:space="preserve"> si vous utilisez une tablette, la caméra intégrée peut être utilisée pour tester l’application </w:t>
      </w:r>
      <w:r w:rsidRPr="0042030B">
        <w:rPr>
          <w:rFonts w:eastAsia="Times New Roman" w:cs="Times New Roman"/>
          <w:b/>
          <w:bCs/>
          <w:kern w:val="0"/>
          <w:lang w:val="fr-CA"/>
          <w14:ligatures w14:val="none"/>
        </w:rPr>
        <w:t>Loupe</w:t>
      </w:r>
      <w:r w:rsidRPr="0042030B">
        <w:rPr>
          <w:rFonts w:eastAsia="Times New Roman" w:cs="Times New Roman"/>
          <w:kern w:val="0"/>
          <w:lang w:val="fr-CA"/>
          <w14:ligatures w14:val="none"/>
        </w:rPr>
        <w:t>.</w:t>
      </w:r>
    </w:p>
    <w:p w14:paraId="4D1A41BB" w14:textId="6210DB72" w:rsidR="007A3EE6" w:rsidRPr="005A35B5" w:rsidRDefault="00F2726F" w:rsidP="00453FC6">
      <w:pPr>
        <w:spacing w:before="100" w:beforeAutospacing="1" w:after="100" w:afterAutospacing="1" w:line="240" w:lineRule="auto"/>
        <w:outlineLvl w:val="1"/>
        <w:rPr>
          <w:rFonts w:eastAsia="Times New Roman" w:cs="Times New Roman"/>
          <w:b/>
          <w:bCs/>
          <w:kern w:val="0"/>
          <w:sz w:val="28"/>
          <w:szCs w:val="28"/>
          <w:lang w:val="fr-CA"/>
          <w14:ligatures w14:val="none"/>
        </w:rPr>
      </w:pPr>
      <w:r w:rsidRPr="005A35B5">
        <w:rPr>
          <w:rFonts w:eastAsia="Times New Roman" w:cs="Times New Roman"/>
          <w:b/>
          <w:bCs/>
          <w:kern w:val="0"/>
          <w:sz w:val="28"/>
          <w:szCs w:val="28"/>
          <w:lang w:val="fr-CA"/>
          <w14:ligatures w14:val="none"/>
        </w:rPr>
        <w:t>Meilleure façon d’évaluer l’essai</w:t>
      </w:r>
    </w:p>
    <w:p w14:paraId="5B355AC6" w14:textId="6B34CACF" w:rsidR="005A35B5" w:rsidRDefault="000D7833" w:rsidP="00447E7D">
      <w:pPr>
        <w:spacing w:before="100" w:beforeAutospacing="1" w:after="100" w:afterAutospacing="1" w:line="240" w:lineRule="auto"/>
        <w:rPr>
          <w:rFonts w:eastAsia="Times New Roman" w:cs="Times New Roman"/>
          <w:kern w:val="0"/>
          <w:lang w:val="fr-CA"/>
          <w14:ligatures w14:val="none"/>
        </w:rPr>
      </w:pPr>
      <w:r w:rsidRPr="005A35B5">
        <w:rPr>
          <w:rFonts w:eastAsia="Times New Roman" w:cs="Times New Roman"/>
          <w:kern w:val="0"/>
          <w:lang w:val="fr-CA"/>
          <w14:ligatures w14:val="none"/>
        </w:rPr>
        <w:t>Commencez</w:t>
      </w:r>
      <w:r w:rsidR="005A35B5" w:rsidRPr="005A35B5">
        <w:rPr>
          <w:rFonts w:eastAsia="Times New Roman" w:cs="Times New Roman"/>
          <w:kern w:val="0"/>
          <w:lang w:val="fr-CA"/>
          <w14:ligatures w14:val="none"/>
        </w:rPr>
        <w:t xml:space="preserve"> par les tâches de près. Prodigi est particulièrement efficace pour :</w:t>
      </w:r>
    </w:p>
    <w:p w14:paraId="452B8C0B" w14:textId="77777777" w:rsidR="005A35B5" w:rsidRDefault="005A35B5" w:rsidP="00447E7D">
      <w:pPr>
        <w:pStyle w:val="ListParagraph"/>
        <w:numPr>
          <w:ilvl w:val="0"/>
          <w:numId w:val="37"/>
        </w:numPr>
        <w:spacing w:before="100" w:beforeAutospacing="1" w:after="100" w:afterAutospacing="1" w:line="240" w:lineRule="auto"/>
        <w:ind w:left="720"/>
        <w:rPr>
          <w:rFonts w:eastAsia="Times New Roman" w:cs="Times New Roman"/>
          <w:kern w:val="0"/>
          <w:lang w:val="fr-CA"/>
          <w14:ligatures w14:val="none"/>
        </w:rPr>
      </w:pPr>
      <w:proofErr w:type="gramStart"/>
      <w:r w:rsidRPr="005A35B5">
        <w:rPr>
          <w:rFonts w:eastAsia="Times New Roman" w:cs="Times New Roman"/>
          <w:kern w:val="0"/>
          <w:lang w:val="fr-CA"/>
          <w14:ligatures w14:val="none"/>
        </w:rPr>
        <w:t>lire</w:t>
      </w:r>
      <w:proofErr w:type="gramEnd"/>
      <w:r w:rsidRPr="005A35B5">
        <w:rPr>
          <w:rFonts w:eastAsia="Times New Roman" w:cs="Times New Roman"/>
          <w:kern w:val="0"/>
          <w:lang w:val="fr-CA"/>
          <w14:ligatures w14:val="none"/>
        </w:rPr>
        <w:t xml:space="preserve"> des documents</w:t>
      </w:r>
    </w:p>
    <w:p w14:paraId="4B0B1B73" w14:textId="77777777" w:rsidR="005A35B5" w:rsidRDefault="005A35B5" w:rsidP="00447E7D">
      <w:pPr>
        <w:pStyle w:val="ListParagraph"/>
        <w:numPr>
          <w:ilvl w:val="0"/>
          <w:numId w:val="37"/>
        </w:numPr>
        <w:spacing w:before="100" w:beforeAutospacing="1" w:after="100" w:afterAutospacing="1" w:line="240" w:lineRule="auto"/>
        <w:ind w:left="720"/>
        <w:rPr>
          <w:rFonts w:eastAsia="Times New Roman" w:cs="Times New Roman"/>
          <w:kern w:val="0"/>
          <w:lang w:val="fr-CA"/>
          <w14:ligatures w14:val="none"/>
        </w:rPr>
      </w:pPr>
      <w:proofErr w:type="gramStart"/>
      <w:r w:rsidRPr="005A35B5">
        <w:rPr>
          <w:rFonts w:eastAsia="Times New Roman" w:cs="Times New Roman"/>
          <w:kern w:val="0"/>
          <w:lang w:val="fr-CA"/>
          <w14:ligatures w14:val="none"/>
        </w:rPr>
        <w:t>comprendre</w:t>
      </w:r>
      <w:proofErr w:type="gramEnd"/>
      <w:r w:rsidRPr="005A35B5">
        <w:rPr>
          <w:rFonts w:eastAsia="Times New Roman" w:cs="Times New Roman"/>
          <w:kern w:val="0"/>
          <w:lang w:val="fr-CA"/>
          <w14:ligatures w14:val="none"/>
        </w:rPr>
        <w:t xml:space="preserve"> rapidement l’information</w:t>
      </w:r>
    </w:p>
    <w:p w14:paraId="3CCCE1D4" w14:textId="77777777" w:rsidR="005A35B5" w:rsidRDefault="005A35B5" w:rsidP="00447E7D">
      <w:pPr>
        <w:pStyle w:val="ListParagraph"/>
        <w:numPr>
          <w:ilvl w:val="0"/>
          <w:numId w:val="37"/>
        </w:numPr>
        <w:spacing w:before="100" w:beforeAutospacing="1" w:after="100" w:afterAutospacing="1" w:line="240" w:lineRule="auto"/>
        <w:ind w:left="720"/>
        <w:rPr>
          <w:rFonts w:eastAsia="Times New Roman" w:cs="Times New Roman"/>
          <w:kern w:val="0"/>
          <w:lang w:val="fr-CA"/>
          <w14:ligatures w14:val="none"/>
        </w:rPr>
      </w:pPr>
      <w:proofErr w:type="gramStart"/>
      <w:r w:rsidRPr="005A35B5">
        <w:rPr>
          <w:rFonts w:eastAsia="Times New Roman" w:cs="Times New Roman"/>
          <w:kern w:val="0"/>
          <w:lang w:val="fr-CA"/>
          <w14:ligatures w14:val="none"/>
        </w:rPr>
        <w:t>écouter</w:t>
      </w:r>
      <w:proofErr w:type="gramEnd"/>
      <w:r w:rsidRPr="005A35B5">
        <w:rPr>
          <w:rFonts w:eastAsia="Times New Roman" w:cs="Times New Roman"/>
          <w:kern w:val="0"/>
          <w:lang w:val="fr-CA"/>
          <w14:ligatures w14:val="none"/>
        </w:rPr>
        <w:t xml:space="preserve"> du texte avec la synthèse vocale</w:t>
      </w:r>
    </w:p>
    <w:p w14:paraId="63C6F2A8" w14:textId="77777777" w:rsidR="005A35B5" w:rsidRDefault="005A35B5" w:rsidP="00447E7D">
      <w:pPr>
        <w:pStyle w:val="ListParagraph"/>
        <w:numPr>
          <w:ilvl w:val="0"/>
          <w:numId w:val="37"/>
        </w:numPr>
        <w:spacing w:before="100" w:beforeAutospacing="1" w:after="100" w:afterAutospacing="1" w:line="240" w:lineRule="auto"/>
        <w:ind w:left="720"/>
        <w:rPr>
          <w:rFonts w:eastAsia="Times New Roman" w:cs="Times New Roman"/>
          <w:kern w:val="0"/>
          <w:lang w:val="fr-CA"/>
          <w14:ligatures w14:val="none"/>
        </w:rPr>
      </w:pPr>
      <w:proofErr w:type="gramStart"/>
      <w:r w:rsidRPr="005A35B5">
        <w:rPr>
          <w:rFonts w:eastAsia="Times New Roman" w:cs="Times New Roman"/>
          <w:kern w:val="0"/>
          <w:lang w:val="fr-CA"/>
          <w14:ligatures w14:val="none"/>
        </w:rPr>
        <w:t>travailler</w:t>
      </w:r>
      <w:proofErr w:type="gramEnd"/>
      <w:r w:rsidRPr="005A35B5">
        <w:rPr>
          <w:rFonts w:eastAsia="Times New Roman" w:cs="Times New Roman"/>
          <w:kern w:val="0"/>
          <w:lang w:val="fr-CA"/>
          <w14:ligatures w14:val="none"/>
        </w:rPr>
        <w:t xml:space="preserve"> avec des fichiers enregistrés ou importés</w:t>
      </w:r>
    </w:p>
    <w:p w14:paraId="4B9CFC5D" w14:textId="5238B00E" w:rsidR="005A35B5" w:rsidRPr="005A35B5" w:rsidRDefault="005A35B5" w:rsidP="00447E7D">
      <w:pPr>
        <w:pStyle w:val="ListParagraph"/>
        <w:numPr>
          <w:ilvl w:val="0"/>
          <w:numId w:val="37"/>
        </w:numPr>
        <w:spacing w:before="100" w:beforeAutospacing="1" w:after="100" w:afterAutospacing="1" w:line="240" w:lineRule="auto"/>
        <w:ind w:left="720"/>
        <w:rPr>
          <w:rFonts w:eastAsia="Times New Roman" w:cs="Times New Roman"/>
          <w:kern w:val="0"/>
          <w:lang w:val="fr-CA"/>
          <w14:ligatures w14:val="none"/>
        </w:rPr>
      </w:pPr>
      <w:proofErr w:type="gramStart"/>
      <w:r w:rsidRPr="005A35B5">
        <w:rPr>
          <w:rFonts w:eastAsia="Times New Roman" w:cs="Times New Roman"/>
          <w:kern w:val="0"/>
          <w:lang w:val="fr-CA"/>
          <w14:ligatures w14:val="none"/>
        </w:rPr>
        <w:t>réduire</w:t>
      </w:r>
      <w:proofErr w:type="gramEnd"/>
      <w:r w:rsidRPr="005A35B5">
        <w:rPr>
          <w:rFonts w:eastAsia="Times New Roman" w:cs="Times New Roman"/>
          <w:kern w:val="0"/>
          <w:lang w:val="fr-CA"/>
          <w14:ligatures w14:val="none"/>
        </w:rPr>
        <w:t xml:space="preserve"> l’effort et la fatigue visuelle</w:t>
      </w:r>
    </w:p>
    <w:p w14:paraId="608A5579" w14:textId="77777777" w:rsidR="005A35B5" w:rsidRPr="005A35B5" w:rsidRDefault="005A35B5" w:rsidP="005A35B5">
      <w:pPr>
        <w:spacing w:before="100" w:beforeAutospacing="1" w:after="100" w:afterAutospacing="1" w:line="240" w:lineRule="auto"/>
        <w:ind w:left="360"/>
        <w:rPr>
          <w:rFonts w:eastAsia="Times New Roman" w:cs="Times New Roman"/>
          <w:kern w:val="0"/>
          <w:lang w:val="fr-CA"/>
          <w14:ligatures w14:val="none"/>
        </w:rPr>
      </w:pPr>
    </w:p>
    <w:p w14:paraId="7DF83834" w14:textId="77777777" w:rsidR="00A635A8" w:rsidRDefault="00A635A8" w:rsidP="005A35B5">
      <w:pPr>
        <w:spacing w:before="100" w:beforeAutospacing="1" w:after="100" w:afterAutospacing="1" w:line="240" w:lineRule="auto"/>
        <w:ind w:left="360"/>
        <w:rPr>
          <w:rFonts w:eastAsia="Times New Roman" w:cs="Times New Roman"/>
          <w:kern w:val="0"/>
          <w:lang w:val="fr-CA"/>
          <w14:ligatures w14:val="none"/>
        </w:rPr>
      </w:pPr>
    </w:p>
    <w:p w14:paraId="28A2785E" w14:textId="77777777" w:rsidR="00A635A8" w:rsidRPr="00A635A8" w:rsidRDefault="005A35B5" w:rsidP="00447E7D">
      <w:pPr>
        <w:spacing w:before="100" w:beforeAutospacing="1" w:after="100" w:afterAutospacing="1" w:line="240" w:lineRule="auto"/>
        <w:rPr>
          <w:rFonts w:eastAsia="Times New Roman" w:cs="Times New Roman"/>
          <w:kern w:val="0"/>
          <w:lang w:val="fr-CA"/>
          <w14:ligatures w14:val="none"/>
        </w:rPr>
      </w:pPr>
      <w:r w:rsidRPr="005A35B5">
        <w:rPr>
          <w:rFonts w:eastAsia="Times New Roman" w:cs="Times New Roman"/>
          <w:kern w:val="0"/>
          <w:lang w:val="fr-CA"/>
          <w14:ligatures w14:val="none"/>
        </w:rPr>
        <w:t xml:space="preserve">Parfois, le grossissement suffit. Parfois, l’IA est la façon la plus rapide de comprendre quelque chose. Parfois, la ROC et la synthèse vocale sont préférables lorsque vous avez besoin de tous les détails. </w:t>
      </w:r>
      <w:r w:rsidRPr="00A635A8">
        <w:rPr>
          <w:rFonts w:eastAsia="Times New Roman" w:cs="Times New Roman"/>
          <w:kern w:val="0"/>
          <w:lang w:val="fr-CA"/>
          <w14:ligatures w14:val="none"/>
        </w:rPr>
        <w:t>Souvent, une combinaison des trois est nécessaire.</w:t>
      </w:r>
    </w:p>
    <w:p w14:paraId="3449C618" w14:textId="0AA11F13" w:rsidR="007A3EE6" w:rsidRPr="00A635A8" w:rsidRDefault="00932982" w:rsidP="00222DF2">
      <w:pPr>
        <w:spacing w:before="100" w:beforeAutospacing="1" w:after="100" w:afterAutospacing="1" w:line="240" w:lineRule="auto"/>
        <w:rPr>
          <w:rFonts w:eastAsia="Times New Roman" w:cs="Times New Roman"/>
          <w:kern w:val="0"/>
          <w:lang w:val="fr-CA"/>
          <w14:ligatures w14:val="none"/>
        </w:rPr>
      </w:pPr>
      <w:r w:rsidRPr="00932982">
        <w:rPr>
          <w:rFonts w:eastAsia="Times New Roman" w:cs="Times New Roman"/>
          <w:b/>
          <w:bCs/>
          <w:kern w:val="0"/>
          <w:sz w:val="28"/>
          <w:szCs w:val="28"/>
          <w:lang w:val="fr-CA"/>
          <w14:ligatures w14:val="none"/>
        </w:rPr>
        <w:t>Parcours simple à suivre</w:t>
      </w:r>
    </w:p>
    <w:p w14:paraId="03224EB9" w14:textId="77777777" w:rsidR="00932982" w:rsidRPr="00932982" w:rsidRDefault="00932982" w:rsidP="00932982">
      <w:pPr>
        <w:spacing w:before="100" w:beforeAutospacing="1" w:after="100" w:afterAutospacing="1" w:line="240" w:lineRule="auto"/>
        <w:rPr>
          <w:rFonts w:eastAsia="Times New Roman" w:cs="Times New Roman"/>
          <w:kern w:val="0"/>
          <w:lang w:val="fr-CA"/>
          <w14:ligatures w14:val="none"/>
        </w:rPr>
      </w:pPr>
      <w:r w:rsidRPr="00932982">
        <w:rPr>
          <w:rFonts w:eastAsia="Times New Roman" w:cs="Times New Roman"/>
          <w:kern w:val="0"/>
          <w:lang w:val="fr-CA"/>
          <w14:ligatures w14:val="none"/>
        </w:rPr>
        <w:t>Un bon parcours de départ est :</w:t>
      </w:r>
    </w:p>
    <w:p w14:paraId="71CE62FE" w14:textId="275B7FA1" w:rsidR="00932982" w:rsidRPr="00C033D6" w:rsidRDefault="00932982" w:rsidP="00932982">
      <w:pPr>
        <w:spacing w:before="100" w:beforeAutospacing="1" w:after="100" w:afterAutospacing="1" w:line="240" w:lineRule="auto"/>
        <w:rPr>
          <w:rFonts w:eastAsia="Times New Roman" w:cs="Times New Roman"/>
          <w:b/>
          <w:bCs/>
          <w:kern w:val="0"/>
          <w:lang w:val="fr-CA"/>
          <w14:ligatures w14:val="none"/>
        </w:rPr>
      </w:pPr>
      <w:r w:rsidRPr="00C033D6">
        <w:rPr>
          <w:rFonts w:eastAsia="Times New Roman" w:cs="Times New Roman"/>
          <w:b/>
          <w:bCs/>
          <w:kern w:val="0"/>
          <w:lang w:val="fr-CA"/>
          <w14:ligatures w14:val="none"/>
        </w:rPr>
        <w:t xml:space="preserve">Application Aide → </w:t>
      </w:r>
      <w:r w:rsidR="00E05D1D" w:rsidRPr="00C033D6">
        <w:rPr>
          <w:rFonts w:eastAsia="Times New Roman" w:cs="Times New Roman"/>
          <w:b/>
          <w:bCs/>
          <w:kern w:val="0"/>
          <w:lang w:val="fr-CA"/>
          <w14:ligatures w14:val="none"/>
        </w:rPr>
        <w:t>Réglages</w:t>
      </w:r>
      <w:r w:rsidRPr="00C033D6">
        <w:rPr>
          <w:rFonts w:eastAsia="Times New Roman" w:cs="Times New Roman"/>
          <w:b/>
          <w:bCs/>
          <w:kern w:val="0"/>
          <w:lang w:val="fr-CA"/>
          <w14:ligatures w14:val="none"/>
        </w:rPr>
        <w:t xml:space="preserve"> → Documents d’</w:t>
      </w:r>
      <w:r w:rsidR="00455E15">
        <w:rPr>
          <w:rFonts w:eastAsia="Times New Roman" w:cs="Times New Roman"/>
          <w:b/>
          <w:bCs/>
          <w:kern w:val="0"/>
          <w:lang w:val="fr-CA"/>
          <w14:ligatures w14:val="none"/>
        </w:rPr>
        <w:t>échantillons</w:t>
      </w:r>
      <w:r w:rsidRPr="00C033D6">
        <w:rPr>
          <w:rFonts w:eastAsia="Times New Roman" w:cs="Times New Roman"/>
          <w:b/>
          <w:bCs/>
          <w:kern w:val="0"/>
          <w:lang w:val="fr-CA"/>
          <w14:ligatures w14:val="none"/>
        </w:rPr>
        <w:t xml:space="preserve"> dans Fichiers → Vos propres fichiers → Autres fonctions comme Livres, Assistant IA, Applications et Loupe lorsqu’une caméra de documents est disponible</w:t>
      </w:r>
    </w:p>
    <w:p w14:paraId="64632AD4" w14:textId="77777777" w:rsidR="00932982" w:rsidRPr="00932982" w:rsidRDefault="00932982" w:rsidP="00932982">
      <w:pPr>
        <w:spacing w:before="100" w:beforeAutospacing="1" w:after="100" w:afterAutospacing="1" w:line="240" w:lineRule="auto"/>
        <w:rPr>
          <w:rFonts w:eastAsia="Times New Roman" w:cs="Times New Roman"/>
          <w:b/>
          <w:bCs/>
          <w:kern w:val="0"/>
          <w:lang w:val="fr-CA"/>
          <w14:ligatures w14:val="none"/>
        </w:rPr>
      </w:pPr>
      <w:r w:rsidRPr="00932982">
        <w:rPr>
          <w:rFonts w:eastAsia="Times New Roman" w:cs="Times New Roman"/>
          <w:b/>
          <w:bCs/>
          <w:kern w:val="0"/>
          <w:lang w:val="fr-CA"/>
          <w14:ligatures w14:val="none"/>
        </w:rPr>
        <w:t>À propos de Distance</w:t>
      </w:r>
    </w:p>
    <w:p w14:paraId="2B9751CB" w14:textId="5829CC3C" w:rsidR="00447E7D" w:rsidRDefault="00932982" w:rsidP="00932982">
      <w:pPr>
        <w:spacing w:before="100" w:beforeAutospacing="1" w:after="100" w:afterAutospacing="1" w:line="240" w:lineRule="auto"/>
        <w:rPr>
          <w:rFonts w:eastAsia="Times New Roman" w:cs="Times New Roman"/>
          <w:kern w:val="0"/>
          <w:lang w:val="fr-CA"/>
          <w14:ligatures w14:val="none"/>
        </w:rPr>
      </w:pPr>
      <w:r w:rsidRPr="00932982">
        <w:rPr>
          <w:rFonts w:eastAsia="Times New Roman" w:cs="Times New Roman"/>
          <w:b/>
          <w:bCs/>
          <w:kern w:val="0"/>
          <w:lang w:val="fr-CA"/>
          <w14:ligatures w14:val="none"/>
        </w:rPr>
        <w:t>Distance</w:t>
      </w:r>
      <w:r w:rsidRPr="00932982">
        <w:rPr>
          <w:rFonts w:eastAsia="Times New Roman" w:cs="Times New Roman"/>
          <w:kern w:val="0"/>
          <w:lang w:val="fr-CA"/>
          <w14:ligatures w14:val="none"/>
        </w:rPr>
        <w:t xml:space="preserve"> est disponible pour les utilisateurs qui en ont vraiment besoin, mais elle ne devrait pas être l’élément principal pour la plupart des adultes qui font l’essai. Elle nécessite une deuxième caméra connectée. </w:t>
      </w:r>
      <w:r w:rsidR="00F43FED" w:rsidRPr="00932982">
        <w:rPr>
          <w:rFonts w:eastAsia="Times New Roman" w:cs="Times New Roman"/>
          <w:kern w:val="0"/>
          <w:lang w:val="fr-CA"/>
          <w14:ligatures w14:val="none"/>
        </w:rPr>
        <w:t>Commencez</w:t>
      </w:r>
      <w:r w:rsidRPr="00932982">
        <w:rPr>
          <w:rFonts w:eastAsia="Times New Roman" w:cs="Times New Roman"/>
          <w:kern w:val="0"/>
          <w:lang w:val="fr-CA"/>
          <w14:ligatures w14:val="none"/>
        </w:rPr>
        <w:t xml:space="preserve"> par la lecture de près, les fichiers, les livres, l’IA et l’accès à l’information de tous les jours.</w:t>
      </w:r>
    </w:p>
    <w:p w14:paraId="4C084996" w14:textId="77777777" w:rsidR="00447E7D" w:rsidRDefault="00447E7D">
      <w:pPr>
        <w:rPr>
          <w:rFonts w:eastAsia="Times New Roman" w:cs="Times New Roman"/>
          <w:kern w:val="0"/>
          <w:lang w:val="fr-CA"/>
          <w14:ligatures w14:val="none"/>
        </w:rPr>
      </w:pPr>
      <w:r>
        <w:rPr>
          <w:rFonts w:eastAsia="Times New Roman" w:cs="Times New Roman"/>
          <w:kern w:val="0"/>
          <w:lang w:val="fr-CA"/>
          <w14:ligatures w14:val="none"/>
        </w:rPr>
        <w:br w:type="page"/>
      </w:r>
    </w:p>
    <w:p w14:paraId="504FFF05" w14:textId="77777777" w:rsidR="009D0F09" w:rsidRDefault="009D0F09" w:rsidP="00C550A6">
      <w:pPr>
        <w:spacing w:before="100" w:beforeAutospacing="1" w:after="100" w:afterAutospacing="1" w:line="240" w:lineRule="auto"/>
        <w:outlineLvl w:val="1"/>
        <w:rPr>
          <w:rFonts w:eastAsia="Times New Roman" w:cs="Times New Roman"/>
          <w:b/>
          <w:bCs/>
          <w:kern w:val="0"/>
          <w:sz w:val="28"/>
          <w:szCs w:val="28"/>
          <w:lang w:val="fr-CA"/>
          <w14:ligatures w14:val="none"/>
        </w:rPr>
      </w:pPr>
    </w:p>
    <w:p w14:paraId="2835D7D0" w14:textId="4B09C178" w:rsidR="00C550A6" w:rsidRPr="009751F9" w:rsidRDefault="009751F9" w:rsidP="00C550A6">
      <w:pPr>
        <w:spacing w:before="100" w:beforeAutospacing="1" w:after="100" w:afterAutospacing="1" w:line="240" w:lineRule="auto"/>
        <w:outlineLvl w:val="1"/>
        <w:rPr>
          <w:rFonts w:eastAsia="Times New Roman" w:cs="Times New Roman"/>
          <w:b/>
          <w:bCs/>
          <w:kern w:val="0"/>
          <w:sz w:val="28"/>
          <w:szCs w:val="28"/>
          <w:lang w:val="fr-CA"/>
          <w14:ligatures w14:val="none"/>
        </w:rPr>
      </w:pPr>
      <w:r w:rsidRPr="009751F9">
        <w:rPr>
          <w:rFonts w:eastAsia="Times New Roman" w:cs="Times New Roman"/>
          <w:b/>
          <w:bCs/>
          <w:kern w:val="0"/>
          <w:sz w:val="28"/>
          <w:szCs w:val="28"/>
          <w:lang w:val="fr-CA"/>
          <w14:ligatures w14:val="none"/>
        </w:rPr>
        <w:t>Idées d’essai par groupe d’utilisateurs</w:t>
      </w:r>
    </w:p>
    <w:p w14:paraId="57E06D53" w14:textId="2B06AE0B" w:rsidR="009751F9" w:rsidRPr="0062332A" w:rsidRDefault="009751F9" w:rsidP="009751F9">
      <w:pPr>
        <w:spacing w:before="100" w:beforeAutospacing="1" w:after="100" w:afterAutospacing="1" w:line="240" w:lineRule="auto"/>
        <w:outlineLvl w:val="2"/>
        <w:rPr>
          <w:rFonts w:eastAsia="Times New Roman" w:cs="Times New Roman"/>
          <w:b/>
          <w:bCs/>
          <w:kern w:val="0"/>
          <w:lang w:val="fr-CA"/>
          <w14:ligatures w14:val="none"/>
        </w:rPr>
      </w:pPr>
      <w:r w:rsidRPr="009751F9">
        <w:rPr>
          <w:rFonts w:eastAsia="Times New Roman" w:cs="Times New Roman"/>
          <w:b/>
          <w:bCs/>
          <w:kern w:val="0"/>
          <w:lang w:val="fr-CA"/>
          <w14:ligatures w14:val="none"/>
        </w:rPr>
        <w:t>Enseignants et personnel en éducation</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 xml:space="preserve">Utilisez Prodigi avec les types de matériel que vous soutenez chaque jour, comme les feuilles d’exercices, les documents remis aux élèves, les lectures en classe, les PDF et les documents numériques. Essayez d’abord l’application Aide, </w:t>
      </w:r>
      <w:r w:rsidR="00A0406E">
        <w:rPr>
          <w:rFonts w:eastAsia="Times New Roman" w:cs="Times New Roman"/>
          <w:kern w:val="0"/>
          <w:lang w:val="fr-CA"/>
          <w14:ligatures w14:val="none"/>
        </w:rPr>
        <w:t>Réglages</w:t>
      </w:r>
      <w:r w:rsidRPr="009751F9">
        <w:rPr>
          <w:rFonts w:eastAsia="Times New Roman" w:cs="Times New Roman"/>
          <w:kern w:val="0"/>
          <w:lang w:val="fr-CA"/>
          <w14:ligatures w14:val="none"/>
        </w:rPr>
        <w:t>, les fichiers d’exemple et les fichiers importés. Au besoin, explorez comment l’IA, la ROC et la synthèse vocale peuvent soutenir l’accès à la lecture, la compréhension et l’endurance.</w:t>
      </w:r>
    </w:p>
    <w:p w14:paraId="77B76ED6" w14:textId="66645A9C" w:rsidR="009751F9" w:rsidRPr="0062332A" w:rsidRDefault="009751F9" w:rsidP="009751F9">
      <w:pPr>
        <w:spacing w:before="100" w:beforeAutospacing="1" w:after="100" w:afterAutospacing="1" w:line="240" w:lineRule="auto"/>
        <w:outlineLvl w:val="2"/>
        <w:rPr>
          <w:rFonts w:eastAsia="Times New Roman" w:cs="Times New Roman"/>
          <w:b/>
          <w:bCs/>
          <w:kern w:val="0"/>
          <w:lang w:val="fr-CA"/>
          <w14:ligatures w14:val="none"/>
        </w:rPr>
      </w:pPr>
      <w:r w:rsidRPr="009751F9">
        <w:rPr>
          <w:rFonts w:eastAsia="Times New Roman" w:cs="Times New Roman"/>
          <w:b/>
          <w:bCs/>
          <w:kern w:val="0"/>
          <w:lang w:val="fr-CA"/>
          <w14:ligatures w14:val="none"/>
        </w:rPr>
        <w:t>Étudiants adultes</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Essayez Prodigi avec des lectures obligatoires, des articles, des PDF, du matériel de recherche et de longs textes numériques. Testez ce qui aide le plus : le grossissement, l’IA pour une compréhension rapide, ou la ROC et la synthèse vocale pour une lecture complète. Livres, Fichiers et Assistant IA peuvent être particulièrement utiles.</w:t>
      </w:r>
    </w:p>
    <w:p w14:paraId="535B2471" w14:textId="6E3FD110" w:rsidR="009751F9" w:rsidRPr="0062332A" w:rsidRDefault="009751F9" w:rsidP="0062332A">
      <w:pPr>
        <w:spacing w:before="100" w:beforeAutospacing="1" w:after="100" w:afterAutospacing="1" w:line="240" w:lineRule="auto"/>
        <w:outlineLvl w:val="2"/>
        <w:rPr>
          <w:rFonts w:eastAsia="Times New Roman" w:cs="Times New Roman"/>
          <w:b/>
          <w:bCs/>
          <w:kern w:val="0"/>
          <w:lang w:val="fr-CA"/>
          <w14:ligatures w14:val="none"/>
        </w:rPr>
      </w:pPr>
      <w:r w:rsidRPr="009751F9">
        <w:rPr>
          <w:rFonts w:eastAsia="Times New Roman" w:cs="Times New Roman"/>
          <w:b/>
          <w:bCs/>
          <w:kern w:val="0"/>
          <w:lang w:val="fr-CA"/>
          <w14:ligatures w14:val="none"/>
        </w:rPr>
        <w:t>Travailleurs adultes</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 xml:space="preserve">Utilisez Prodigi avec de vrais documents de travail, comme des PDF, des formulaires, des rapports, des manuels et des documents imprimés. Essayez le mode Interface </w:t>
      </w:r>
      <w:r w:rsidR="00F43FED">
        <w:rPr>
          <w:rFonts w:eastAsia="Times New Roman" w:cs="Times New Roman"/>
          <w:kern w:val="0"/>
          <w:lang w:val="fr-CA"/>
          <w14:ligatures w14:val="none"/>
        </w:rPr>
        <w:t>fenêtres</w:t>
      </w:r>
      <w:r w:rsidRPr="009751F9">
        <w:rPr>
          <w:rFonts w:eastAsia="Times New Roman" w:cs="Times New Roman"/>
          <w:kern w:val="0"/>
          <w:lang w:val="fr-CA"/>
          <w14:ligatures w14:val="none"/>
        </w:rPr>
        <w:t xml:space="preserve"> et Applications pour voir comment Prodigi s’intègre à votre flux de travail informatique habituel. Concentrez-vous sur la façon dont il peut vous aider à travailler plus confortablement et plus efficacement.</w:t>
      </w:r>
    </w:p>
    <w:p w14:paraId="67482017" w14:textId="36276BC5" w:rsidR="009751F9" w:rsidRPr="0062332A" w:rsidRDefault="009751F9" w:rsidP="009751F9">
      <w:pPr>
        <w:spacing w:before="100" w:beforeAutospacing="1" w:after="100" w:afterAutospacing="1" w:line="240" w:lineRule="auto"/>
        <w:outlineLvl w:val="2"/>
        <w:rPr>
          <w:rFonts w:eastAsia="Times New Roman" w:cs="Times New Roman"/>
          <w:b/>
          <w:bCs/>
          <w:kern w:val="0"/>
          <w:lang w:val="fr-CA"/>
          <w14:ligatures w14:val="none"/>
        </w:rPr>
      </w:pPr>
      <w:r w:rsidRPr="009751F9">
        <w:rPr>
          <w:rFonts w:eastAsia="Times New Roman" w:cs="Times New Roman"/>
          <w:b/>
          <w:bCs/>
          <w:kern w:val="0"/>
          <w:lang w:val="fr-CA"/>
          <w14:ligatures w14:val="none"/>
        </w:rPr>
        <w:t>Aînés adultes</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 xml:space="preserve">Commencez par des tâches familières, comme lire le courrier, les factures, les instructions, les articles et les documents personnels. Commencez avec </w:t>
      </w:r>
      <w:r w:rsidR="00A0406E">
        <w:rPr>
          <w:rFonts w:eastAsia="Times New Roman" w:cs="Times New Roman"/>
          <w:kern w:val="0"/>
          <w:lang w:val="fr-CA"/>
          <w14:ligatures w14:val="none"/>
        </w:rPr>
        <w:t>réglages</w:t>
      </w:r>
      <w:r w:rsidRPr="009751F9">
        <w:rPr>
          <w:rFonts w:eastAsia="Times New Roman" w:cs="Times New Roman"/>
          <w:kern w:val="0"/>
          <w:lang w:val="fr-CA"/>
          <w14:ligatures w14:val="none"/>
        </w:rPr>
        <w:t xml:space="preserve"> et les fichiers d’exemple pour trouver des options de contraste, de synthèse vocale et de lecture confortables. Passez ensuite à vos propres fichiers et aux tâches de lecture de tous les jours.</w:t>
      </w:r>
    </w:p>
    <w:p w14:paraId="567277D8" w14:textId="76072B47" w:rsidR="009751F9" w:rsidRPr="00725907" w:rsidRDefault="009751F9" w:rsidP="00725907">
      <w:pPr>
        <w:spacing w:before="100" w:beforeAutospacing="1" w:after="100" w:afterAutospacing="1" w:line="240" w:lineRule="auto"/>
        <w:outlineLvl w:val="2"/>
        <w:rPr>
          <w:rFonts w:eastAsia="Times New Roman" w:cs="Times New Roman"/>
          <w:b/>
          <w:bCs/>
          <w:kern w:val="0"/>
          <w:lang w:val="fr-CA"/>
          <w14:ligatures w14:val="none"/>
        </w:rPr>
      </w:pPr>
      <w:r w:rsidRPr="00725907">
        <w:rPr>
          <w:rFonts w:eastAsia="Times New Roman" w:cs="Times New Roman"/>
          <w:b/>
          <w:bCs/>
          <w:kern w:val="0"/>
          <w:lang w:val="fr-CA"/>
          <w14:ligatures w14:val="none"/>
        </w:rPr>
        <w:t>Personnes qui soutiennent des utilisateurs adultes</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 xml:space="preserve">Concentrez-vous d’abord sur les tâches réelles de l’utilisateur. Commencez simplement avec Aide, </w:t>
      </w:r>
      <w:r w:rsidR="00A0406E">
        <w:rPr>
          <w:rFonts w:eastAsia="Times New Roman" w:cs="Times New Roman"/>
          <w:kern w:val="0"/>
          <w:lang w:val="fr-CA"/>
          <w14:ligatures w14:val="none"/>
        </w:rPr>
        <w:t xml:space="preserve">réglages </w:t>
      </w:r>
      <w:r w:rsidRPr="009751F9">
        <w:rPr>
          <w:rFonts w:eastAsia="Times New Roman" w:cs="Times New Roman"/>
          <w:kern w:val="0"/>
          <w:lang w:val="fr-CA"/>
          <w14:ligatures w14:val="none"/>
        </w:rPr>
        <w:t>et les fichiers d’exemple avant de passer aux fichiers personnels ou aux fonctions plus avancées. Observez ce qui améliore le confort, l’accès, la compréhension et l’endurance, et notez quels outils semblent les plus utiles dans la vie quotidienne.</w:t>
      </w:r>
    </w:p>
    <w:p w14:paraId="6DCD84CD" w14:textId="797B0394" w:rsidR="00FC0459" w:rsidRPr="0062332A" w:rsidRDefault="009751F9" w:rsidP="009751F9">
      <w:pPr>
        <w:spacing w:before="100" w:beforeAutospacing="1" w:after="100" w:afterAutospacing="1" w:line="240" w:lineRule="auto"/>
        <w:outlineLvl w:val="2"/>
        <w:rPr>
          <w:rFonts w:eastAsia="Times New Roman" w:cs="Times New Roman"/>
          <w:b/>
          <w:bCs/>
          <w:kern w:val="0"/>
          <w:lang w:val="fr-CA"/>
          <w14:ligatures w14:val="none"/>
        </w:rPr>
      </w:pPr>
      <w:r w:rsidRPr="00725907">
        <w:rPr>
          <w:rFonts w:eastAsia="Times New Roman" w:cs="Times New Roman"/>
          <w:b/>
          <w:bCs/>
          <w:kern w:val="0"/>
          <w:lang w:val="fr-CA"/>
          <w14:ligatures w14:val="none"/>
        </w:rPr>
        <w:t>Dernier conseil</w:t>
      </w:r>
      <w:r w:rsidR="0062332A">
        <w:rPr>
          <w:rFonts w:eastAsia="Times New Roman" w:cs="Times New Roman"/>
          <w:b/>
          <w:bCs/>
          <w:kern w:val="0"/>
          <w:lang w:val="fr-CA"/>
          <w14:ligatures w14:val="none"/>
        </w:rPr>
        <w:t xml:space="preserve"> : </w:t>
      </w:r>
      <w:r w:rsidRPr="009751F9">
        <w:rPr>
          <w:rFonts w:eastAsia="Times New Roman" w:cs="Times New Roman"/>
          <w:kern w:val="0"/>
          <w:lang w:val="fr-CA"/>
          <w14:ligatures w14:val="none"/>
        </w:rPr>
        <w:t xml:space="preserve">Commencez simplement. Utilisez l’application Aide, ajustez les </w:t>
      </w:r>
      <w:r w:rsidR="00A0406E">
        <w:rPr>
          <w:rFonts w:eastAsia="Times New Roman" w:cs="Times New Roman"/>
          <w:kern w:val="0"/>
          <w:lang w:val="fr-CA"/>
          <w14:ligatures w14:val="none"/>
        </w:rPr>
        <w:t>réglages</w:t>
      </w:r>
      <w:r w:rsidRPr="009751F9">
        <w:rPr>
          <w:rFonts w:eastAsia="Times New Roman" w:cs="Times New Roman"/>
          <w:kern w:val="0"/>
          <w:lang w:val="fr-CA"/>
          <w14:ligatures w14:val="none"/>
        </w:rPr>
        <w:t>, essayez les documents d’exemple dans Fichiers, puis passez aux tâches de la vraie vie. Le meilleur essai est celui qui montre comment Prodigi s’intègre à la lecture, à la compréhension et au travail de tous les jours.</w:t>
      </w:r>
    </w:p>
    <w:sectPr w:rsidR="00FC0459" w:rsidRPr="0062332A" w:rsidSect="0062332A">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604156" w14:textId="77777777" w:rsidR="003333AB" w:rsidRDefault="003333AB" w:rsidP="00ED1708">
      <w:pPr>
        <w:spacing w:after="0" w:line="240" w:lineRule="auto"/>
      </w:pPr>
      <w:r>
        <w:separator/>
      </w:r>
    </w:p>
  </w:endnote>
  <w:endnote w:type="continuationSeparator" w:id="0">
    <w:p w14:paraId="3AB06832" w14:textId="77777777" w:rsidR="003333AB" w:rsidRDefault="003333AB" w:rsidP="00ED1708">
      <w:pPr>
        <w:spacing w:after="0" w:line="240" w:lineRule="auto"/>
      </w:pPr>
      <w:r>
        <w:continuationSeparator/>
      </w:r>
    </w:p>
  </w:endnote>
  <w:endnote w:type="continuationNotice" w:id="1">
    <w:p w14:paraId="5FF5B618" w14:textId="77777777" w:rsidR="003333AB" w:rsidRDefault="003333A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5A5E6" w14:textId="40D77AA5" w:rsidR="004A01C6" w:rsidRPr="00D7129E" w:rsidRDefault="00F967A8" w:rsidP="00F818F2">
    <w:pPr>
      <w:pStyle w:val="Footer"/>
      <w:jc w:val="center"/>
      <w:rPr>
        <w:b/>
        <w:bCs/>
      </w:rPr>
    </w:pPr>
    <w:r>
      <w:rPr>
        <w:b/>
        <w:bCs/>
      </w:rPr>
      <w:t>Ma</w:t>
    </w:r>
    <w:r w:rsidR="005228CB">
      <w:rPr>
        <w:b/>
        <w:bCs/>
      </w:rPr>
      <w:t>i</w:t>
    </w:r>
    <w:r w:rsidR="004A01C6" w:rsidRPr="00D7129E">
      <w:rPr>
        <w:b/>
        <w:bCs/>
      </w:rPr>
      <w:t xml:space="preserve">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C15A0C" w14:textId="77777777" w:rsidR="003333AB" w:rsidRDefault="003333AB" w:rsidP="00ED1708">
      <w:pPr>
        <w:spacing w:after="0" w:line="240" w:lineRule="auto"/>
      </w:pPr>
      <w:r>
        <w:separator/>
      </w:r>
    </w:p>
  </w:footnote>
  <w:footnote w:type="continuationSeparator" w:id="0">
    <w:p w14:paraId="69B97DC6" w14:textId="77777777" w:rsidR="003333AB" w:rsidRDefault="003333AB" w:rsidP="00ED1708">
      <w:pPr>
        <w:spacing w:after="0" w:line="240" w:lineRule="auto"/>
      </w:pPr>
      <w:r>
        <w:continuationSeparator/>
      </w:r>
    </w:p>
  </w:footnote>
  <w:footnote w:type="continuationNotice" w:id="1">
    <w:p w14:paraId="0243965A" w14:textId="77777777" w:rsidR="003333AB" w:rsidRDefault="003333A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74DA68" w14:textId="78C162F2" w:rsidR="00F967A8" w:rsidRDefault="009D0F09">
    <w:pPr>
      <w:pStyle w:val="Header"/>
    </w:pPr>
    <w:r>
      <w:rPr>
        <w:noProof/>
      </w:rPr>
      <w:drawing>
        <wp:inline distT="0" distB="0" distL="0" distR="0" wp14:anchorId="2DFDC936" wp14:editId="7C1CFAA6">
          <wp:extent cx="3028950" cy="804355"/>
          <wp:effectExtent l="0" t="0" r="0" b="0"/>
          <wp:docPr id="1522259653" name="Picture 1" descr="Bannière du logo du logiciel Prodigi pour Windo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2259653" name="Picture 1" descr="Bannière du logo du logiciel Prodigi pour Windows."/>
                  <pic:cNvPicPr/>
                </pic:nvPicPr>
                <pic:blipFill>
                  <a:blip r:embed="rId1">
                    <a:extLst>
                      <a:ext uri="{28A0092B-C50C-407E-A947-70E740481C1C}">
                        <a14:useLocalDpi xmlns:a14="http://schemas.microsoft.com/office/drawing/2010/main" val="0"/>
                      </a:ext>
                    </a:extLst>
                  </a:blip>
                  <a:stretch>
                    <a:fillRect/>
                  </a:stretch>
                </pic:blipFill>
                <pic:spPr>
                  <a:xfrm>
                    <a:off x="0" y="0"/>
                    <a:ext cx="3056428" cy="81165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926A3"/>
    <w:multiLevelType w:val="hybridMultilevel"/>
    <w:tmpl w:val="38F466D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59B37A1"/>
    <w:multiLevelType w:val="multilevel"/>
    <w:tmpl w:val="C8C6D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816008"/>
    <w:multiLevelType w:val="hybridMultilevel"/>
    <w:tmpl w:val="E0AEF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D454FC"/>
    <w:multiLevelType w:val="hybridMultilevel"/>
    <w:tmpl w:val="2C5648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E4983"/>
    <w:multiLevelType w:val="hybridMultilevel"/>
    <w:tmpl w:val="C7104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99D4BB7"/>
    <w:multiLevelType w:val="hybridMultilevel"/>
    <w:tmpl w:val="C870E3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F14FFC"/>
    <w:multiLevelType w:val="hybridMultilevel"/>
    <w:tmpl w:val="91C4B6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EEF72C7"/>
    <w:multiLevelType w:val="hybridMultilevel"/>
    <w:tmpl w:val="03EE15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FE079B4"/>
    <w:multiLevelType w:val="hybridMultilevel"/>
    <w:tmpl w:val="9E34A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0540D5"/>
    <w:multiLevelType w:val="multilevel"/>
    <w:tmpl w:val="BEA2DA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34A00A3"/>
    <w:multiLevelType w:val="hybridMultilevel"/>
    <w:tmpl w:val="34ECB7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8131FA9"/>
    <w:multiLevelType w:val="multilevel"/>
    <w:tmpl w:val="A70A9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360BF3"/>
    <w:multiLevelType w:val="hybridMultilevel"/>
    <w:tmpl w:val="46D6E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E869B9"/>
    <w:multiLevelType w:val="hybridMultilevel"/>
    <w:tmpl w:val="32ECE9E4"/>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4" w15:restartNumberingAfterBreak="0">
    <w:nsid w:val="3A79616D"/>
    <w:multiLevelType w:val="multilevel"/>
    <w:tmpl w:val="CCA0C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0201E7"/>
    <w:multiLevelType w:val="multilevel"/>
    <w:tmpl w:val="3D1E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F159D1"/>
    <w:multiLevelType w:val="hybridMultilevel"/>
    <w:tmpl w:val="C03445E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7" w15:restartNumberingAfterBreak="0">
    <w:nsid w:val="4A1604EA"/>
    <w:multiLevelType w:val="multilevel"/>
    <w:tmpl w:val="8D965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457947"/>
    <w:multiLevelType w:val="hybridMultilevel"/>
    <w:tmpl w:val="EECED3E0"/>
    <w:lvl w:ilvl="0" w:tplc="D692522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4FB944BE"/>
    <w:multiLevelType w:val="hybridMultilevel"/>
    <w:tmpl w:val="F72633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911C2C"/>
    <w:multiLevelType w:val="hybridMultilevel"/>
    <w:tmpl w:val="EC46F7C0"/>
    <w:lvl w:ilvl="0" w:tplc="04090001">
      <w:start w:val="1"/>
      <w:numFmt w:val="bullet"/>
      <w:lvlText w:val=""/>
      <w:lvlJc w:val="left"/>
      <w:pPr>
        <w:ind w:left="1125" w:hanging="360"/>
      </w:pPr>
      <w:rPr>
        <w:rFonts w:ascii="Symbol" w:hAnsi="Symbol"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21" w15:restartNumberingAfterBreak="0">
    <w:nsid w:val="52AE2AC5"/>
    <w:multiLevelType w:val="hybridMultilevel"/>
    <w:tmpl w:val="56D6DC46"/>
    <w:lvl w:ilvl="0" w:tplc="F5FA3C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55AE44B1"/>
    <w:multiLevelType w:val="hybridMultilevel"/>
    <w:tmpl w:val="EA78C4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9D49CB"/>
    <w:multiLevelType w:val="multilevel"/>
    <w:tmpl w:val="8586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2D8575D"/>
    <w:multiLevelType w:val="hybridMultilevel"/>
    <w:tmpl w:val="94FC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A369B0"/>
    <w:multiLevelType w:val="multilevel"/>
    <w:tmpl w:val="830000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7EC24D7"/>
    <w:multiLevelType w:val="multilevel"/>
    <w:tmpl w:val="03067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AA6CAA"/>
    <w:multiLevelType w:val="multilevel"/>
    <w:tmpl w:val="F2C2B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A661F7A"/>
    <w:multiLevelType w:val="hybridMultilevel"/>
    <w:tmpl w:val="2AEC1A44"/>
    <w:lvl w:ilvl="0" w:tplc="04090001">
      <w:start w:val="1"/>
      <w:numFmt w:val="bullet"/>
      <w:lvlText w:val=""/>
      <w:lvlJc w:val="left"/>
      <w:pPr>
        <w:ind w:left="1440" w:hanging="360"/>
      </w:pPr>
      <w:rPr>
        <w:rFonts w:ascii="Symbol" w:hAnsi="Symbol"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9" w15:restartNumberingAfterBreak="0">
    <w:nsid w:val="6C3D1DBE"/>
    <w:multiLevelType w:val="hybridMultilevel"/>
    <w:tmpl w:val="52669318"/>
    <w:lvl w:ilvl="0" w:tplc="0409000F">
      <w:start w:val="1"/>
      <w:numFmt w:val="decimal"/>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0" w15:restartNumberingAfterBreak="0">
    <w:nsid w:val="6F3F0789"/>
    <w:multiLevelType w:val="multilevel"/>
    <w:tmpl w:val="6E02C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05E19F7"/>
    <w:multiLevelType w:val="multilevel"/>
    <w:tmpl w:val="A814B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1FE74E4"/>
    <w:multiLevelType w:val="hybridMultilevel"/>
    <w:tmpl w:val="0EB0F4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77773F0"/>
    <w:multiLevelType w:val="multilevel"/>
    <w:tmpl w:val="2E365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80F37D1"/>
    <w:multiLevelType w:val="multilevel"/>
    <w:tmpl w:val="39D87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CB86063"/>
    <w:multiLevelType w:val="hybridMultilevel"/>
    <w:tmpl w:val="6534DD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FC75C03"/>
    <w:multiLevelType w:val="hybridMultilevel"/>
    <w:tmpl w:val="4A46B6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034499095">
    <w:abstractNumId w:val="28"/>
  </w:num>
  <w:num w:numId="2" w16cid:durableId="1087269527">
    <w:abstractNumId w:val="27"/>
  </w:num>
  <w:num w:numId="3" w16cid:durableId="1216090400">
    <w:abstractNumId w:val="29"/>
  </w:num>
  <w:num w:numId="4" w16cid:durableId="1284921569">
    <w:abstractNumId w:val="31"/>
  </w:num>
  <w:num w:numId="5" w16cid:durableId="1444114132">
    <w:abstractNumId w:val="5"/>
  </w:num>
  <w:num w:numId="6" w16cid:durableId="1534462945">
    <w:abstractNumId w:val="32"/>
  </w:num>
  <w:num w:numId="7" w16cid:durableId="160700010">
    <w:abstractNumId w:val="2"/>
  </w:num>
  <w:num w:numId="8" w16cid:durableId="1613322119">
    <w:abstractNumId w:val="4"/>
  </w:num>
  <w:num w:numId="9" w16cid:durableId="1620406975">
    <w:abstractNumId w:val="19"/>
  </w:num>
  <w:num w:numId="10" w16cid:durableId="1635595142">
    <w:abstractNumId w:val="34"/>
  </w:num>
  <w:num w:numId="11" w16cid:durableId="1648362384">
    <w:abstractNumId w:val="22"/>
  </w:num>
  <w:num w:numId="12" w16cid:durableId="1655646722">
    <w:abstractNumId w:val="21"/>
  </w:num>
  <w:num w:numId="13" w16cid:durableId="1794834551">
    <w:abstractNumId w:val="0"/>
  </w:num>
  <w:num w:numId="14" w16cid:durableId="1815247374">
    <w:abstractNumId w:val="26"/>
  </w:num>
  <w:num w:numId="15" w16cid:durableId="192883660">
    <w:abstractNumId w:val="24"/>
  </w:num>
  <w:num w:numId="16" w16cid:durableId="1930968766">
    <w:abstractNumId w:val="12"/>
  </w:num>
  <w:num w:numId="17" w16cid:durableId="199056519">
    <w:abstractNumId w:val="35"/>
  </w:num>
  <w:num w:numId="18" w16cid:durableId="1998922856">
    <w:abstractNumId w:val="14"/>
  </w:num>
  <w:num w:numId="19" w16cid:durableId="260917843">
    <w:abstractNumId w:val="7"/>
  </w:num>
  <w:num w:numId="20" w16cid:durableId="322978572">
    <w:abstractNumId w:val="11"/>
  </w:num>
  <w:num w:numId="21" w16cid:durableId="534195857">
    <w:abstractNumId w:val="23"/>
  </w:num>
  <w:num w:numId="22" w16cid:durableId="628896196">
    <w:abstractNumId w:val="30"/>
  </w:num>
  <w:num w:numId="23" w16cid:durableId="706952702">
    <w:abstractNumId w:val="3"/>
  </w:num>
  <w:num w:numId="24" w16cid:durableId="756369009">
    <w:abstractNumId w:val="8"/>
  </w:num>
  <w:num w:numId="25" w16cid:durableId="794325541">
    <w:abstractNumId w:val="16"/>
  </w:num>
  <w:num w:numId="26" w16cid:durableId="913391238">
    <w:abstractNumId w:val="9"/>
  </w:num>
  <w:num w:numId="27" w16cid:durableId="447628093">
    <w:abstractNumId w:val="33"/>
  </w:num>
  <w:num w:numId="28" w16cid:durableId="29575261">
    <w:abstractNumId w:val="15"/>
  </w:num>
  <w:num w:numId="29" w16cid:durableId="1951466862">
    <w:abstractNumId w:val="17"/>
  </w:num>
  <w:num w:numId="30" w16cid:durableId="641890361">
    <w:abstractNumId w:val="1"/>
  </w:num>
  <w:num w:numId="31" w16cid:durableId="499395307">
    <w:abstractNumId w:val="25"/>
  </w:num>
  <w:num w:numId="32" w16cid:durableId="614211720">
    <w:abstractNumId w:val="18"/>
  </w:num>
  <w:num w:numId="33" w16cid:durableId="983464599">
    <w:abstractNumId w:val="13"/>
  </w:num>
  <w:num w:numId="34" w16cid:durableId="1096556240">
    <w:abstractNumId w:val="20"/>
  </w:num>
  <w:num w:numId="35" w16cid:durableId="1759866577">
    <w:abstractNumId w:val="6"/>
  </w:num>
  <w:num w:numId="36" w16cid:durableId="227349645">
    <w:abstractNumId w:val="10"/>
  </w:num>
  <w:num w:numId="37" w16cid:durableId="158448571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30BB"/>
    <w:rsid w:val="00001264"/>
    <w:rsid w:val="00002198"/>
    <w:rsid w:val="00010CE0"/>
    <w:rsid w:val="00011D47"/>
    <w:rsid w:val="00014D35"/>
    <w:rsid w:val="0004761E"/>
    <w:rsid w:val="00056491"/>
    <w:rsid w:val="00057D66"/>
    <w:rsid w:val="00061089"/>
    <w:rsid w:val="000634A9"/>
    <w:rsid w:val="00067AC4"/>
    <w:rsid w:val="00073445"/>
    <w:rsid w:val="000745EA"/>
    <w:rsid w:val="00076458"/>
    <w:rsid w:val="00080B35"/>
    <w:rsid w:val="00082306"/>
    <w:rsid w:val="00082597"/>
    <w:rsid w:val="00091BCF"/>
    <w:rsid w:val="00093B6C"/>
    <w:rsid w:val="000A132D"/>
    <w:rsid w:val="000A20B5"/>
    <w:rsid w:val="000A3881"/>
    <w:rsid w:val="000A3AA2"/>
    <w:rsid w:val="000B3F6A"/>
    <w:rsid w:val="000B5D74"/>
    <w:rsid w:val="000C0104"/>
    <w:rsid w:val="000C3B03"/>
    <w:rsid w:val="000C7099"/>
    <w:rsid w:val="000D03DA"/>
    <w:rsid w:val="000D7833"/>
    <w:rsid w:val="000E1E5E"/>
    <w:rsid w:val="000E1F72"/>
    <w:rsid w:val="000E22F8"/>
    <w:rsid w:val="000F50A3"/>
    <w:rsid w:val="000F5626"/>
    <w:rsid w:val="000F56CF"/>
    <w:rsid w:val="000F5F7E"/>
    <w:rsid w:val="000F6906"/>
    <w:rsid w:val="0011307D"/>
    <w:rsid w:val="00116B07"/>
    <w:rsid w:val="00120371"/>
    <w:rsid w:val="00120F14"/>
    <w:rsid w:val="0012138F"/>
    <w:rsid w:val="00133871"/>
    <w:rsid w:val="00134352"/>
    <w:rsid w:val="001359C7"/>
    <w:rsid w:val="00140BBB"/>
    <w:rsid w:val="001560A6"/>
    <w:rsid w:val="00167086"/>
    <w:rsid w:val="00172DA1"/>
    <w:rsid w:val="00177859"/>
    <w:rsid w:val="00187F85"/>
    <w:rsid w:val="001A7935"/>
    <w:rsid w:val="001C3D47"/>
    <w:rsid w:val="001C3DB3"/>
    <w:rsid w:val="001C7DD2"/>
    <w:rsid w:val="001D1ADE"/>
    <w:rsid w:val="001D30BB"/>
    <w:rsid w:val="001E35FA"/>
    <w:rsid w:val="001E41A7"/>
    <w:rsid w:val="001E69FC"/>
    <w:rsid w:val="001F3653"/>
    <w:rsid w:val="001F410B"/>
    <w:rsid w:val="001F47E9"/>
    <w:rsid w:val="0020516A"/>
    <w:rsid w:val="00210598"/>
    <w:rsid w:val="00216E43"/>
    <w:rsid w:val="002212F5"/>
    <w:rsid w:val="00222DF2"/>
    <w:rsid w:val="00232B20"/>
    <w:rsid w:val="00233673"/>
    <w:rsid w:val="00235EA4"/>
    <w:rsid w:val="00237F2A"/>
    <w:rsid w:val="00245219"/>
    <w:rsid w:val="00246DD4"/>
    <w:rsid w:val="00247C3F"/>
    <w:rsid w:val="00257265"/>
    <w:rsid w:val="00257835"/>
    <w:rsid w:val="00257D23"/>
    <w:rsid w:val="00260903"/>
    <w:rsid w:val="00263597"/>
    <w:rsid w:val="00264F5C"/>
    <w:rsid w:val="00273DE4"/>
    <w:rsid w:val="0027467D"/>
    <w:rsid w:val="002764E6"/>
    <w:rsid w:val="00280466"/>
    <w:rsid w:val="00280945"/>
    <w:rsid w:val="002914C7"/>
    <w:rsid w:val="0029436A"/>
    <w:rsid w:val="002B0D8C"/>
    <w:rsid w:val="002C539F"/>
    <w:rsid w:val="002C6A66"/>
    <w:rsid w:val="002D2F9C"/>
    <w:rsid w:val="002D53F2"/>
    <w:rsid w:val="002D6792"/>
    <w:rsid w:val="002D7987"/>
    <w:rsid w:val="002E143E"/>
    <w:rsid w:val="002E2CF2"/>
    <w:rsid w:val="002E3635"/>
    <w:rsid w:val="002F2092"/>
    <w:rsid w:val="002F46C8"/>
    <w:rsid w:val="002F4EC6"/>
    <w:rsid w:val="002F684C"/>
    <w:rsid w:val="00307B29"/>
    <w:rsid w:val="00315C2C"/>
    <w:rsid w:val="00317B74"/>
    <w:rsid w:val="00320B27"/>
    <w:rsid w:val="003333AB"/>
    <w:rsid w:val="00335546"/>
    <w:rsid w:val="00335B59"/>
    <w:rsid w:val="0034036C"/>
    <w:rsid w:val="00343F1B"/>
    <w:rsid w:val="00345499"/>
    <w:rsid w:val="00362A12"/>
    <w:rsid w:val="0037123E"/>
    <w:rsid w:val="003807FA"/>
    <w:rsid w:val="00381CCF"/>
    <w:rsid w:val="003839A7"/>
    <w:rsid w:val="003847CF"/>
    <w:rsid w:val="0038657D"/>
    <w:rsid w:val="003920E2"/>
    <w:rsid w:val="00395873"/>
    <w:rsid w:val="003A4735"/>
    <w:rsid w:val="003B217D"/>
    <w:rsid w:val="003B447D"/>
    <w:rsid w:val="003D1104"/>
    <w:rsid w:val="003D2A66"/>
    <w:rsid w:val="003D7A7C"/>
    <w:rsid w:val="003E254B"/>
    <w:rsid w:val="003E302F"/>
    <w:rsid w:val="003E6F3B"/>
    <w:rsid w:val="003E7120"/>
    <w:rsid w:val="003F50E0"/>
    <w:rsid w:val="003F5F31"/>
    <w:rsid w:val="003F7729"/>
    <w:rsid w:val="004050A8"/>
    <w:rsid w:val="00407829"/>
    <w:rsid w:val="00413776"/>
    <w:rsid w:val="00413A4B"/>
    <w:rsid w:val="004145FB"/>
    <w:rsid w:val="00415079"/>
    <w:rsid w:val="0042030B"/>
    <w:rsid w:val="00423478"/>
    <w:rsid w:val="0042726F"/>
    <w:rsid w:val="004355DF"/>
    <w:rsid w:val="004368F0"/>
    <w:rsid w:val="00436F8E"/>
    <w:rsid w:val="00444381"/>
    <w:rsid w:val="00444A1F"/>
    <w:rsid w:val="00444B58"/>
    <w:rsid w:val="00446F15"/>
    <w:rsid w:val="00447E7D"/>
    <w:rsid w:val="00447F07"/>
    <w:rsid w:val="00453B4E"/>
    <w:rsid w:val="00453FC6"/>
    <w:rsid w:val="00455E15"/>
    <w:rsid w:val="004567D4"/>
    <w:rsid w:val="0047422E"/>
    <w:rsid w:val="00475E58"/>
    <w:rsid w:val="00480D6B"/>
    <w:rsid w:val="00485476"/>
    <w:rsid w:val="00492FA5"/>
    <w:rsid w:val="004A01C6"/>
    <w:rsid w:val="004A18E3"/>
    <w:rsid w:val="004B164C"/>
    <w:rsid w:val="004C4B0C"/>
    <w:rsid w:val="004C521C"/>
    <w:rsid w:val="004C5658"/>
    <w:rsid w:val="004C79C5"/>
    <w:rsid w:val="004D4877"/>
    <w:rsid w:val="004D56B2"/>
    <w:rsid w:val="004D7841"/>
    <w:rsid w:val="004E281C"/>
    <w:rsid w:val="004F3A85"/>
    <w:rsid w:val="004F4BC1"/>
    <w:rsid w:val="004F508F"/>
    <w:rsid w:val="004F6EDB"/>
    <w:rsid w:val="005048B5"/>
    <w:rsid w:val="00506EDD"/>
    <w:rsid w:val="00517624"/>
    <w:rsid w:val="00517665"/>
    <w:rsid w:val="00520AB3"/>
    <w:rsid w:val="00521B7E"/>
    <w:rsid w:val="00522469"/>
    <w:rsid w:val="005228CB"/>
    <w:rsid w:val="005229D0"/>
    <w:rsid w:val="00526CAA"/>
    <w:rsid w:val="00532782"/>
    <w:rsid w:val="00535BFB"/>
    <w:rsid w:val="0053716F"/>
    <w:rsid w:val="00540222"/>
    <w:rsid w:val="00540BFE"/>
    <w:rsid w:val="005453CE"/>
    <w:rsid w:val="005567A3"/>
    <w:rsid w:val="0055755E"/>
    <w:rsid w:val="00566D65"/>
    <w:rsid w:val="00570575"/>
    <w:rsid w:val="00570C09"/>
    <w:rsid w:val="005716DC"/>
    <w:rsid w:val="00585DDA"/>
    <w:rsid w:val="005944CC"/>
    <w:rsid w:val="005A35B5"/>
    <w:rsid w:val="005A49D6"/>
    <w:rsid w:val="005A7A91"/>
    <w:rsid w:val="005C2F9B"/>
    <w:rsid w:val="005D0C26"/>
    <w:rsid w:val="005D0FC7"/>
    <w:rsid w:val="005D4DBE"/>
    <w:rsid w:val="005E204C"/>
    <w:rsid w:val="005E3711"/>
    <w:rsid w:val="005E4C29"/>
    <w:rsid w:val="005F4546"/>
    <w:rsid w:val="00602A3F"/>
    <w:rsid w:val="0060469A"/>
    <w:rsid w:val="0060756B"/>
    <w:rsid w:val="00615B3F"/>
    <w:rsid w:val="0062332A"/>
    <w:rsid w:val="00623648"/>
    <w:rsid w:val="00624837"/>
    <w:rsid w:val="006327A4"/>
    <w:rsid w:val="00640797"/>
    <w:rsid w:val="00644EE6"/>
    <w:rsid w:val="00646BC6"/>
    <w:rsid w:val="00651F13"/>
    <w:rsid w:val="00666211"/>
    <w:rsid w:val="00667740"/>
    <w:rsid w:val="00672EB2"/>
    <w:rsid w:val="00677782"/>
    <w:rsid w:val="00680057"/>
    <w:rsid w:val="00680881"/>
    <w:rsid w:val="00693F2A"/>
    <w:rsid w:val="006949DD"/>
    <w:rsid w:val="006A1B95"/>
    <w:rsid w:val="006A51C7"/>
    <w:rsid w:val="006A7F67"/>
    <w:rsid w:val="006B14B9"/>
    <w:rsid w:val="006C4841"/>
    <w:rsid w:val="006D1C20"/>
    <w:rsid w:val="006F7482"/>
    <w:rsid w:val="006F7495"/>
    <w:rsid w:val="007008C0"/>
    <w:rsid w:val="007040FE"/>
    <w:rsid w:val="00705965"/>
    <w:rsid w:val="007072B2"/>
    <w:rsid w:val="00712309"/>
    <w:rsid w:val="00717053"/>
    <w:rsid w:val="00725907"/>
    <w:rsid w:val="00726ABC"/>
    <w:rsid w:val="007316CD"/>
    <w:rsid w:val="00732319"/>
    <w:rsid w:val="007328CB"/>
    <w:rsid w:val="00732EEC"/>
    <w:rsid w:val="00744633"/>
    <w:rsid w:val="00746D15"/>
    <w:rsid w:val="00752E5C"/>
    <w:rsid w:val="0075337E"/>
    <w:rsid w:val="00756E85"/>
    <w:rsid w:val="00757866"/>
    <w:rsid w:val="007613B6"/>
    <w:rsid w:val="00775183"/>
    <w:rsid w:val="007818BD"/>
    <w:rsid w:val="007845C3"/>
    <w:rsid w:val="007852AD"/>
    <w:rsid w:val="00796323"/>
    <w:rsid w:val="007A0413"/>
    <w:rsid w:val="007A12DC"/>
    <w:rsid w:val="007A3EE6"/>
    <w:rsid w:val="007B30FE"/>
    <w:rsid w:val="007B6A31"/>
    <w:rsid w:val="007B7AD8"/>
    <w:rsid w:val="007B7D0A"/>
    <w:rsid w:val="007C1DD5"/>
    <w:rsid w:val="007C2A5D"/>
    <w:rsid w:val="007C7BC8"/>
    <w:rsid w:val="007D4DE6"/>
    <w:rsid w:val="007E1546"/>
    <w:rsid w:val="007E7BDF"/>
    <w:rsid w:val="007F24E2"/>
    <w:rsid w:val="0080326E"/>
    <w:rsid w:val="00805DD4"/>
    <w:rsid w:val="00814337"/>
    <w:rsid w:val="00816323"/>
    <w:rsid w:val="00820635"/>
    <w:rsid w:val="00821ABF"/>
    <w:rsid w:val="00830EE9"/>
    <w:rsid w:val="00836390"/>
    <w:rsid w:val="00837FAB"/>
    <w:rsid w:val="008437FA"/>
    <w:rsid w:val="0084579F"/>
    <w:rsid w:val="00853861"/>
    <w:rsid w:val="00855D85"/>
    <w:rsid w:val="00861179"/>
    <w:rsid w:val="0086335B"/>
    <w:rsid w:val="008637CE"/>
    <w:rsid w:val="00863DB6"/>
    <w:rsid w:val="008671C7"/>
    <w:rsid w:val="00874120"/>
    <w:rsid w:val="00880EC0"/>
    <w:rsid w:val="008833FA"/>
    <w:rsid w:val="0088373B"/>
    <w:rsid w:val="00886CA6"/>
    <w:rsid w:val="00896329"/>
    <w:rsid w:val="008C5C52"/>
    <w:rsid w:val="008C6333"/>
    <w:rsid w:val="008C6EFA"/>
    <w:rsid w:val="008D4733"/>
    <w:rsid w:val="008D4B54"/>
    <w:rsid w:val="008D6DAF"/>
    <w:rsid w:val="008F1E61"/>
    <w:rsid w:val="008F742E"/>
    <w:rsid w:val="00907E7D"/>
    <w:rsid w:val="00912BBF"/>
    <w:rsid w:val="00916317"/>
    <w:rsid w:val="009164F4"/>
    <w:rsid w:val="0091746D"/>
    <w:rsid w:val="00927B75"/>
    <w:rsid w:val="009326E5"/>
    <w:rsid w:val="00932982"/>
    <w:rsid w:val="009340D8"/>
    <w:rsid w:val="009361AF"/>
    <w:rsid w:val="0093779A"/>
    <w:rsid w:val="009428FA"/>
    <w:rsid w:val="00961967"/>
    <w:rsid w:val="00966000"/>
    <w:rsid w:val="0096712C"/>
    <w:rsid w:val="00970A97"/>
    <w:rsid w:val="009751F9"/>
    <w:rsid w:val="009812BE"/>
    <w:rsid w:val="00982A99"/>
    <w:rsid w:val="00991A7F"/>
    <w:rsid w:val="00994ECB"/>
    <w:rsid w:val="009A1004"/>
    <w:rsid w:val="009A3B60"/>
    <w:rsid w:val="009A56A0"/>
    <w:rsid w:val="009A59E3"/>
    <w:rsid w:val="009A7FB9"/>
    <w:rsid w:val="009B1AFD"/>
    <w:rsid w:val="009B59C8"/>
    <w:rsid w:val="009D0F09"/>
    <w:rsid w:val="009D73DF"/>
    <w:rsid w:val="009D7492"/>
    <w:rsid w:val="009E3D4A"/>
    <w:rsid w:val="009E416D"/>
    <w:rsid w:val="00A0406E"/>
    <w:rsid w:val="00A105DB"/>
    <w:rsid w:val="00A113EB"/>
    <w:rsid w:val="00A142F6"/>
    <w:rsid w:val="00A164B2"/>
    <w:rsid w:val="00A25F8B"/>
    <w:rsid w:val="00A32FFA"/>
    <w:rsid w:val="00A33DEA"/>
    <w:rsid w:val="00A40B65"/>
    <w:rsid w:val="00A42487"/>
    <w:rsid w:val="00A506B4"/>
    <w:rsid w:val="00A630D1"/>
    <w:rsid w:val="00A635A8"/>
    <w:rsid w:val="00A76059"/>
    <w:rsid w:val="00A76D68"/>
    <w:rsid w:val="00A77EAC"/>
    <w:rsid w:val="00A86450"/>
    <w:rsid w:val="00A91A0E"/>
    <w:rsid w:val="00A93AC9"/>
    <w:rsid w:val="00AA2CE0"/>
    <w:rsid w:val="00AB0BF1"/>
    <w:rsid w:val="00AC34E5"/>
    <w:rsid w:val="00AD79F7"/>
    <w:rsid w:val="00AE2908"/>
    <w:rsid w:val="00AE4762"/>
    <w:rsid w:val="00AE4EC6"/>
    <w:rsid w:val="00AE63FF"/>
    <w:rsid w:val="00AE7BF6"/>
    <w:rsid w:val="00AF26C4"/>
    <w:rsid w:val="00AF3DE1"/>
    <w:rsid w:val="00AF435C"/>
    <w:rsid w:val="00AF7D7A"/>
    <w:rsid w:val="00B02EFD"/>
    <w:rsid w:val="00B02F68"/>
    <w:rsid w:val="00B03018"/>
    <w:rsid w:val="00B047B6"/>
    <w:rsid w:val="00B06BC4"/>
    <w:rsid w:val="00B2118B"/>
    <w:rsid w:val="00B21F97"/>
    <w:rsid w:val="00B279AC"/>
    <w:rsid w:val="00B34E77"/>
    <w:rsid w:val="00B417C9"/>
    <w:rsid w:val="00B4374E"/>
    <w:rsid w:val="00B448F4"/>
    <w:rsid w:val="00B449C2"/>
    <w:rsid w:val="00B47363"/>
    <w:rsid w:val="00B51849"/>
    <w:rsid w:val="00B561DA"/>
    <w:rsid w:val="00B606BA"/>
    <w:rsid w:val="00B60804"/>
    <w:rsid w:val="00B65E42"/>
    <w:rsid w:val="00B66B3E"/>
    <w:rsid w:val="00B726C2"/>
    <w:rsid w:val="00B72F88"/>
    <w:rsid w:val="00B768D9"/>
    <w:rsid w:val="00B8478E"/>
    <w:rsid w:val="00B84E96"/>
    <w:rsid w:val="00B87265"/>
    <w:rsid w:val="00B90D6E"/>
    <w:rsid w:val="00BC249B"/>
    <w:rsid w:val="00BC4B34"/>
    <w:rsid w:val="00BC5B60"/>
    <w:rsid w:val="00BD0CE1"/>
    <w:rsid w:val="00BD3FE7"/>
    <w:rsid w:val="00BE13A8"/>
    <w:rsid w:val="00BE18B0"/>
    <w:rsid w:val="00BE2C87"/>
    <w:rsid w:val="00BE5DED"/>
    <w:rsid w:val="00BF0C69"/>
    <w:rsid w:val="00BF3009"/>
    <w:rsid w:val="00BF6883"/>
    <w:rsid w:val="00C00A78"/>
    <w:rsid w:val="00C017AB"/>
    <w:rsid w:val="00C033D6"/>
    <w:rsid w:val="00C04439"/>
    <w:rsid w:val="00C10036"/>
    <w:rsid w:val="00C117C5"/>
    <w:rsid w:val="00C14E13"/>
    <w:rsid w:val="00C1668E"/>
    <w:rsid w:val="00C21051"/>
    <w:rsid w:val="00C245A1"/>
    <w:rsid w:val="00C35288"/>
    <w:rsid w:val="00C37128"/>
    <w:rsid w:val="00C45B4E"/>
    <w:rsid w:val="00C46359"/>
    <w:rsid w:val="00C47C33"/>
    <w:rsid w:val="00C5023F"/>
    <w:rsid w:val="00C50841"/>
    <w:rsid w:val="00C52FFD"/>
    <w:rsid w:val="00C550A6"/>
    <w:rsid w:val="00C61EA3"/>
    <w:rsid w:val="00C625AF"/>
    <w:rsid w:val="00C64DCE"/>
    <w:rsid w:val="00C7084D"/>
    <w:rsid w:val="00C71894"/>
    <w:rsid w:val="00C725F8"/>
    <w:rsid w:val="00C75E12"/>
    <w:rsid w:val="00C82B3D"/>
    <w:rsid w:val="00C90700"/>
    <w:rsid w:val="00C96AB8"/>
    <w:rsid w:val="00CA1FCA"/>
    <w:rsid w:val="00CA4546"/>
    <w:rsid w:val="00CB171C"/>
    <w:rsid w:val="00CB19B8"/>
    <w:rsid w:val="00CB1FC0"/>
    <w:rsid w:val="00CB36F6"/>
    <w:rsid w:val="00CB4FAA"/>
    <w:rsid w:val="00CC53BA"/>
    <w:rsid w:val="00CC6064"/>
    <w:rsid w:val="00CC7FDD"/>
    <w:rsid w:val="00CD1306"/>
    <w:rsid w:val="00CD788C"/>
    <w:rsid w:val="00CD7B70"/>
    <w:rsid w:val="00CE4F00"/>
    <w:rsid w:val="00CF2042"/>
    <w:rsid w:val="00CF285B"/>
    <w:rsid w:val="00CF5E64"/>
    <w:rsid w:val="00D021BA"/>
    <w:rsid w:val="00D10F51"/>
    <w:rsid w:val="00D11113"/>
    <w:rsid w:val="00D21A8A"/>
    <w:rsid w:val="00D365AB"/>
    <w:rsid w:val="00D41AF8"/>
    <w:rsid w:val="00D47CC6"/>
    <w:rsid w:val="00D54B87"/>
    <w:rsid w:val="00D554E8"/>
    <w:rsid w:val="00D61963"/>
    <w:rsid w:val="00D62F31"/>
    <w:rsid w:val="00D639D0"/>
    <w:rsid w:val="00D65DB6"/>
    <w:rsid w:val="00D707C8"/>
    <w:rsid w:val="00D7129E"/>
    <w:rsid w:val="00D72D60"/>
    <w:rsid w:val="00D72E63"/>
    <w:rsid w:val="00D74DBD"/>
    <w:rsid w:val="00D74FD4"/>
    <w:rsid w:val="00D75078"/>
    <w:rsid w:val="00D82074"/>
    <w:rsid w:val="00D82C63"/>
    <w:rsid w:val="00D834FB"/>
    <w:rsid w:val="00D83C29"/>
    <w:rsid w:val="00D87E17"/>
    <w:rsid w:val="00D9332B"/>
    <w:rsid w:val="00DA00CD"/>
    <w:rsid w:val="00DA4A27"/>
    <w:rsid w:val="00DB182A"/>
    <w:rsid w:val="00DB5493"/>
    <w:rsid w:val="00DC0A88"/>
    <w:rsid w:val="00DC6D10"/>
    <w:rsid w:val="00DE3962"/>
    <w:rsid w:val="00DE7B44"/>
    <w:rsid w:val="00E05D1D"/>
    <w:rsid w:val="00E1131A"/>
    <w:rsid w:val="00E140B3"/>
    <w:rsid w:val="00E15572"/>
    <w:rsid w:val="00E20EB0"/>
    <w:rsid w:val="00E265EE"/>
    <w:rsid w:val="00E327F5"/>
    <w:rsid w:val="00E400F9"/>
    <w:rsid w:val="00E53954"/>
    <w:rsid w:val="00E6300F"/>
    <w:rsid w:val="00E64917"/>
    <w:rsid w:val="00E658E2"/>
    <w:rsid w:val="00E71828"/>
    <w:rsid w:val="00E73170"/>
    <w:rsid w:val="00E84D8B"/>
    <w:rsid w:val="00E85B7B"/>
    <w:rsid w:val="00E95B93"/>
    <w:rsid w:val="00E97D0D"/>
    <w:rsid w:val="00EA4175"/>
    <w:rsid w:val="00EB0FDA"/>
    <w:rsid w:val="00EB4B30"/>
    <w:rsid w:val="00EB6019"/>
    <w:rsid w:val="00EB738C"/>
    <w:rsid w:val="00EC3D4D"/>
    <w:rsid w:val="00EC500F"/>
    <w:rsid w:val="00EC5397"/>
    <w:rsid w:val="00EC6770"/>
    <w:rsid w:val="00ED1708"/>
    <w:rsid w:val="00ED3DC7"/>
    <w:rsid w:val="00EE15B6"/>
    <w:rsid w:val="00EF0F34"/>
    <w:rsid w:val="00F04E63"/>
    <w:rsid w:val="00F14555"/>
    <w:rsid w:val="00F17C12"/>
    <w:rsid w:val="00F21600"/>
    <w:rsid w:val="00F21F8C"/>
    <w:rsid w:val="00F22F29"/>
    <w:rsid w:val="00F24232"/>
    <w:rsid w:val="00F2656F"/>
    <w:rsid w:val="00F2726F"/>
    <w:rsid w:val="00F2796A"/>
    <w:rsid w:val="00F32955"/>
    <w:rsid w:val="00F3614F"/>
    <w:rsid w:val="00F36160"/>
    <w:rsid w:val="00F3724D"/>
    <w:rsid w:val="00F41C7B"/>
    <w:rsid w:val="00F426C6"/>
    <w:rsid w:val="00F43FED"/>
    <w:rsid w:val="00F46467"/>
    <w:rsid w:val="00F60DD8"/>
    <w:rsid w:val="00F62BB7"/>
    <w:rsid w:val="00F642C0"/>
    <w:rsid w:val="00F65BF0"/>
    <w:rsid w:val="00F66071"/>
    <w:rsid w:val="00F818F2"/>
    <w:rsid w:val="00F967A8"/>
    <w:rsid w:val="00FA25CD"/>
    <w:rsid w:val="00FB0735"/>
    <w:rsid w:val="00FB0F78"/>
    <w:rsid w:val="00FB28A5"/>
    <w:rsid w:val="00FB3F60"/>
    <w:rsid w:val="00FC0459"/>
    <w:rsid w:val="00FC3431"/>
    <w:rsid w:val="00FD006F"/>
    <w:rsid w:val="00FD02B7"/>
    <w:rsid w:val="00FD0427"/>
    <w:rsid w:val="00FD098F"/>
    <w:rsid w:val="00FF0FF9"/>
    <w:rsid w:val="015598D3"/>
    <w:rsid w:val="0279CA37"/>
    <w:rsid w:val="0A27B7A4"/>
    <w:rsid w:val="0A6FF785"/>
    <w:rsid w:val="0F6E189D"/>
    <w:rsid w:val="14BE459E"/>
    <w:rsid w:val="186138F2"/>
    <w:rsid w:val="1D8CEE65"/>
    <w:rsid w:val="30CD2E0A"/>
    <w:rsid w:val="33B853C4"/>
    <w:rsid w:val="343BB7AC"/>
    <w:rsid w:val="353D05C0"/>
    <w:rsid w:val="4663AFBC"/>
    <w:rsid w:val="49656DFE"/>
    <w:rsid w:val="4CA4CB01"/>
    <w:rsid w:val="4E62B0DF"/>
    <w:rsid w:val="54A2C542"/>
    <w:rsid w:val="5C9E3A40"/>
    <w:rsid w:val="5EE89629"/>
    <w:rsid w:val="60E5DEFB"/>
    <w:rsid w:val="6741FD79"/>
    <w:rsid w:val="6BA53CF0"/>
    <w:rsid w:val="703BC03C"/>
    <w:rsid w:val="725FB8FB"/>
    <w:rsid w:val="73EEA7B8"/>
    <w:rsid w:val="77FD4E93"/>
    <w:rsid w:val="7FA7FEE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3F40F1"/>
  <w15:chartTrackingRefBased/>
  <w15:docId w15:val="{B8B5DAD9-1166-458B-8161-7BAF87A6EF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30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30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30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30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30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30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30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30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30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30B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30B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30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30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30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30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30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30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30BB"/>
    <w:rPr>
      <w:rFonts w:eastAsiaTheme="majorEastAsia" w:cstheme="majorBidi"/>
      <w:color w:val="272727" w:themeColor="text1" w:themeTint="D8"/>
    </w:rPr>
  </w:style>
  <w:style w:type="paragraph" w:styleId="Title">
    <w:name w:val="Title"/>
    <w:basedOn w:val="Normal"/>
    <w:next w:val="Normal"/>
    <w:link w:val="TitleChar"/>
    <w:uiPriority w:val="10"/>
    <w:qFormat/>
    <w:rsid w:val="001D30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30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30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30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30BB"/>
    <w:pPr>
      <w:spacing w:before="160"/>
      <w:jc w:val="center"/>
    </w:pPr>
    <w:rPr>
      <w:i/>
      <w:iCs/>
      <w:color w:val="404040" w:themeColor="text1" w:themeTint="BF"/>
    </w:rPr>
  </w:style>
  <w:style w:type="character" w:customStyle="1" w:styleId="QuoteChar">
    <w:name w:val="Quote Char"/>
    <w:basedOn w:val="DefaultParagraphFont"/>
    <w:link w:val="Quote"/>
    <w:uiPriority w:val="29"/>
    <w:rsid w:val="001D30BB"/>
    <w:rPr>
      <w:i/>
      <w:iCs/>
      <w:color w:val="404040" w:themeColor="text1" w:themeTint="BF"/>
    </w:rPr>
  </w:style>
  <w:style w:type="paragraph" w:styleId="ListParagraph">
    <w:name w:val="List Paragraph"/>
    <w:basedOn w:val="Normal"/>
    <w:uiPriority w:val="34"/>
    <w:qFormat/>
    <w:rsid w:val="001D30BB"/>
    <w:pPr>
      <w:ind w:left="720"/>
      <w:contextualSpacing/>
    </w:pPr>
  </w:style>
  <w:style w:type="character" w:styleId="IntenseEmphasis">
    <w:name w:val="Intense Emphasis"/>
    <w:basedOn w:val="DefaultParagraphFont"/>
    <w:uiPriority w:val="21"/>
    <w:qFormat/>
    <w:rsid w:val="001D30BB"/>
    <w:rPr>
      <w:i/>
      <w:iCs/>
      <w:color w:val="0F4761" w:themeColor="accent1" w:themeShade="BF"/>
    </w:rPr>
  </w:style>
  <w:style w:type="paragraph" w:styleId="IntenseQuote">
    <w:name w:val="Intense Quote"/>
    <w:basedOn w:val="Normal"/>
    <w:next w:val="Normal"/>
    <w:link w:val="IntenseQuoteChar"/>
    <w:uiPriority w:val="30"/>
    <w:qFormat/>
    <w:rsid w:val="001D30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30BB"/>
    <w:rPr>
      <w:i/>
      <w:iCs/>
      <w:color w:val="0F4761" w:themeColor="accent1" w:themeShade="BF"/>
    </w:rPr>
  </w:style>
  <w:style w:type="character" w:styleId="IntenseReference">
    <w:name w:val="Intense Reference"/>
    <w:basedOn w:val="DefaultParagraphFont"/>
    <w:uiPriority w:val="32"/>
    <w:qFormat/>
    <w:rsid w:val="001D30BB"/>
    <w:rPr>
      <w:b/>
      <w:bCs/>
      <w:smallCaps/>
      <w:color w:val="0F4761" w:themeColor="accent1" w:themeShade="BF"/>
      <w:spacing w:val="5"/>
    </w:rPr>
  </w:style>
  <w:style w:type="paragraph" w:styleId="Header">
    <w:name w:val="header"/>
    <w:basedOn w:val="Normal"/>
    <w:link w:val="HeaderChar"/>
    <w:uiPriority w:val="99"/>
    <w:unhideWhenUsed/>
    <w:rsid w:val="00ED17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1708"/>
  </w:style>
  <w:style w:type="paragraph" w:styleId="Footer">
    <w:name w:val="footer"/>
    <w:basedOn w:val="Normal"/>
    <w:link w:val="FooterChar"/>
    <w:uiPriority w:val="99"/>
    <w:unhideWhenUsed/>
    <w:rsid w:val="00ED17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1708"/>
  </w:style>
  <w:style w:type="character" w:styleId="Hyperlink">
    <w:name w:val="Hyperlink"/>
    <w:basedOn w:val="DefaultParagraphFont"/>
    <w:uiPriority w:val="99"/>
    <w:unhideWhenUsed/>
    <w:rsid w:val="00C50841"/>
    <w:rPr>
      <w:color w:val="467886" w:themeColor="hyperlink"/>
      <w:u w:val="single"/>
    </w:rPr>
  </w:style>
  <w:style w:type="character" w:styleId="UnresolvedMention">
    <w:name w:val="Unresolved Mention"/>
    <w:basedOn w:val="DefaultParagraphFont"/>
    <w:uiPriority w:val="99"/>
    <w:semiHidden/>
    <w:unhideWhenUsed/>
    <w:rsid w:val="00C508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humanware.com/support/prodigi_softwar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CEA87C98C5B04EBAD09116B7999055" ma:contentTypeVersion="20" ma:contentTypeDescription="Crée un document." ma:contentTypeScope="" ma:versionID="d137c5b68a3321bbcfc4e66198fea57f">
  <xsd:schema xmlns:xsd="http://www.w3.org/2001/XMLSchema" xmlns:xs="http://www.w3.org/2001/XMLSchema" xmlns:p="http://schemas.microsoft.com/office/2006/metadata/properties" xmlns:ns2="da368995-dc14-4c2b-9df8-6fe3fda02943" xmlns:ns3="3929a486-41eb-4c02-a3f7-9ab7fd5819fc" xmlns:ns4="bb004757-2af2-43a8-93dc-299c2a6b72bd" targetNamespace="http://schemas.microsoft.com/office/2006/metadata/properties" ma:root="true" ma:fieldsID="b74015ce66a0a0047e05fa80dcfeb236" ns2:_="" ns3:_="" ns4:_="">
    <xsd:import namespace="da368995-dc14-4c2b-9df8-6fe3fda02943"/>
    <xsd:import namespace="3929a486-41eb-4c02-a3f7-9ab7fd5819fc"/>
    <xsd:import namespace="bb004757-2af2-43a8-93dc-299c2a6b72bd"/>
    <xsd:element name="properties">
      <xsd:complexType>
        <xsd:sequence>
          <xsd:element name="documentManagement">
            <xsd:complexType>
              <xsd:all>
                <xsd:element ref="ns2:MediaServiceMetadata" minOccurs="0"/>
                <xsd:element ref="ns2:MediaServiceFastMetadata" minOccurs="0"/>
                <xsd:element ref="ns3:udlTitleEn"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element ref="ns2:MediaServiceLocation" minOccurs="0"/>
                <xsd:element ref="ns2:MediaServiceObjectDetectorVersions" minOccurs="0"/>
                <xsd:element ref="ns2:MediaServiceSearchProperties" minOccurs="0"/>
                <xsd:element ref="ns2:tes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68995-dc14-4c2b-9df8-6fe3fda02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651bcb68-3b8b-4249-883c-bf4abcc83575"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test" ma:index="27" nillable="true" ma:displayName="test" ma:format="Dropdown" ma:internalName="test">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929a486-41eb-4c02-a3f7-9ab7fd5819fc" elementFormDefault="qualified">
    <xsd:import namespace="http://schemas.microsoft.com/office/2006/documentManagement/types"/>
    <xsd:import namespace="http://schemas.microsoft.com/office/infopath/2007/PartnerControls"/>
    <xsd:element name="udlTitleEn" ma:index="10" nillable="true" ma:displayName="Title english" ma:internalName="udlTitleEn">
      <xsd:simpleType>
        <xsd:restriction base="dms:Text">
          <xsd:maxLength value="255"/>
        </xsd:restriction>
      </xsd:simpleType>
    </xsd:element>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b004757-2af2-43a8-93dc-299c2a6b72bd"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a49f101f-6965-4219-bce5-63cfd6277ce4}" ma:internalName="TaxCatchAll" ma:showField="CatchAllData" ma:web="3929a486-41eb-4c02-a3f7-9ab7fd5819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udlTitleEn xmlns="3929a486-41eb-4c02-a3f7-9ab7fd5819fc" xsi:nil="true"/>
    <lcf76f155ced4ddcb4097134ff3c332f xmlns="da368995-dc14-4c2b-9df8-6fe3fda02943">
      <Terms xmlns="http://schemas.microsoft.com/office/infopath/2007/PartnerControls"/>
    </lcf76f155ced4ddcb4097134ff3c332f>
    <TaxCatchAll xmlns="bb004757-2af2-43a8-93dc-299c2a6b72bd" xsi:nil="true"/>
    <test xmlns="da368995-dc14-4c2b-9df8-6fe3fda02943" xsi:nil="true"/>
  </documentManagement>
</p:properties>
</file>

<file path=customXml/itemProps1.xml><?xml version="1.0" encoding="utf-8"?>
<ds:datastoreItem xmlns:ds="http://schemas.openxmlformats.org/officeDocument/2006/customXml" ds:itemID="{E5E9FDA0-2DBB-4EAE-8CA9-700CEBD40720}"/>
</file>

<file path=customXml/itemProps2.xml><?xml version="1.0" encoding="utf-8"?>
<ds:datastoreItem xmlns:ds="http://schemas.openxmlformats.org/officeDocument/2006/customXml" ds:itemID="{D61DBA0C-2478-43EF-A6BF-EFCA6CCD6C48}">
  <ds:schemaRefs>
    <ds:schemaRef ds:uri="http://schemas.microsoft.com/sharepoint/v3/contenttype/forms"/>
  </ds:schemaRefs>
</ds:datastoreItem>
</file>

<file path=customXml/itemProps3.xml><?xml version="1.0" encoding="utf-8"?>
<ds:datastoreItem xmlns:ds="http://schemas.openxmlformats.org/officeDocument/2006/customXml" ds:itemID="{29FA0E6B-DE00-4AED-9634-7476CAE56993}">
  <ds:schemaRefs>
    <ds:schemaRef ds:uri="http://schemas.microsoft.com/office/2006/metadata/properties"/>
    <ds:schemaRef ds:uri="http://schemas.microsoft.com/office/infopath/2007/PartnerControls"/>
    <ds:schemaRef ds:uri="3929a486-41eb-4c02-a3f7-9ab7fd5819fc"/>
    <ds:schemaRef ds:uri="da368995-dc14-4c2b-9df8-6fe3fda02943"/>
    <ds:schemaRef ds:uri="bb004757-2af2-43a8-93dc-299c2a6b72bd"/>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4</Pages>
  <Words>978</Words>
  <Characters>5188</Characters>
  <Application>Microsoft Office Word</Application>
  <DocSecurity>0</DocSecurity>
  <Lines>167</Lines>
  <Paragraphs>131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6035</CharactersWithSpaces>
  <SharedDoc>false</SharedDoc>
  <HLinks>
    <vt:vector size="12" baseType="variant">
      <vt:variant>
        <vt:i4>6094956</vt:i4>
      </vt:variant>
      <vt:variant>
        <vt:i4>0</vt:i4>
      </vt:variant>
      <vt:variant>
        <vt:i4>0</vt:i4>
      </vt:variant>
      <vt:variant>
        <vt:i4>5</vt:i4>
      </vt:variant>
      <vt:variant>
        <vt:lpwstr>https://www.youtube.com/playlist?list=PLDWfRB9hDxLPM04tdYP36Ri1xh4AW_jy3</vt:lpwstr>
      </vt:variant>
      <vt:variant>
        <vt:lpwstr/>
      </vt:variant>
      <vt:variant>
        <vt:i4>6094956</vt:i4>
      </vt:variant>
      <vt:variant>
        <vt:i4>0</vt:i4>
      </vt:variant>
      <vt:variant>
        <vt:i4>0</vt:i4>
      </vt:variant>
      <vt:variant>
        <vt:i4>5</vt:i4>
      </vt:variant>
      <vt:variant>
        <vt:lpwstr>https://www.youtube.com/playlist?list=PLDWfRB9hDxLPM04tdYP36Ri1xh4AW_jy3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Steinberg</dc:creator>
  <cp:keywords/>
  <dc:description/>
  <cp:lastModifiedBy>Eric Beauchamp</cp:lastModifiedBy>
  <cp:revision>43</cp:revision>
  <cp:lastPrinted>2026-04-06T07:56:00Z</cp:lastPrinted>
  <dcterms:created xsi:type="dcterms:W3CDTF">2026-04-23T11:47:00Z</dcterms:created>
  <dcterms:modified xsi:type="dcterms:W3CDTF">2026-04-29T13:40:00Z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85789cc9-8df2-4b11-90c2-5ea4cf6304e0</vt:lpwstr>
  </property>
  <property fmtid="{D5CDD505-2E9C-101B-9397-08002B2CF9AE}" pid="3" name="ContentTypeId">
    <vt:lpwstr>0x0101009ECEA87C98C5B04EBAD09116B7999055</vt:lpwstr>
  </property>
  <property fmtid="{D5CDD505-2E9C-101B-9397-08002B2CF9AE}" pid="4" name="MediaServiceImageTags">
    <vt:lpwstr/>
  </property>
  <property fmtid="{D5CDD505-2E9C-101B-9397-08002B2CF9AE}" pid="5" name="docLang">
    <vt:lpwstr>en</vt:lpwstr>
  </property>
</Properties>
</file>