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body>
    <w:p w:rsidRPr="008F452B" w:rsidR="00691629" w:rsidP="00691629" w:rsidRDefault="174C4D61" w14:paraId="0D754761" w14:textId="77BE1CD4">
      <w:pPr>
        <w:pStyle w:val="Titre1"/>
        <w:rPr>
          <w:rFonts w:ascii="Times New Roman" w:hAnsi="Times New Roman"/>
          <w:lang w:val="en-US"/>
        </w:rPr>
      </w:pPr>
      <w:r w:rsidRPr="682A4C49" w:rsidR="2988E555">
        <w:rPr>
          <w:rFonts w:ascii="Times New Roman" w:hAnsi="Times New Roman"/>
          <w:sz w:val="48"/>
          <w:szCs w:val="48"/>
          <w:lang w:val="en-US"/>
        </w:rPr>
        <w:t>BrailleNote evolve</w:t>
      </w:r>
      <w:r w:rsidRPr="682A4C49" w:rsidR="3AAF433E">
        <w:rPr>
          <w:rFonts w:ascii="Times New Roman" w:hAnsi="Times New Roman"/>
          <w:sz w:val="48"/>
          <w:szCs w:val="48"/>
          <w:lang w:val="en-US"/>
        </w:rPr>
        <w:t xml:space="preserve"> </w:t>
      </w:r>
      <w:r w:rsidRPr="37DA4ECC" w:rsidR="3AAF433E">
        <w:rPr>
          <w:rFonts w:ascii="Times New Roman" w:hAnsi="Times New Roman"/>
          <w:lang w:val="en-US"/>
        </w:rPr>
        <w:t xml:space="preserve">  </w:t>
      </w:r>
      <w:r w:rsidR="37DA4ECC">
        <w:rPr>
          <w:noProof/>
        </w:rPr>
        <w:drawing>
          <wp:anchor distT="0" distB="0" distL="114300" distR="114300" simplePos="0" relativeHeight="251658240" behindDoc="0" locked="0" layoutInCell="1" allowOverlap="1" wp14:anchorId="747976B5" wp14:editId="75634787">
            <wp:simplePos x="0" y="0"/>
            <wp:positionH relativeFrom="column">
              <wp:align>right</wp:align>
            </wp:positionH>
            <wp:positionV relativeFrom="paragraph">
              <wp:posOffset>0</wp:posOffset>
            </wp:positionV>
            <wp:extent cx="1038225" cy="1038225"/>
            <wp:effectExtent l="0" t="0" r="0" b="0"/>
            <wp:wrapSquare wrapText="bothSides"/>
            <wp:docPr id="1274500130" name="drawing" descr="QR Code to the support page"/>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274500130" name="Picture 1274500130"/>
                    <pic:cNvPicPr/>
                  </pic:nvPicPr>
                  <pic:blipFill>
                    <a:blip xmlns:r="http://schemas.openxmlformats.org/officeDocument/2006/relationships" r:embed="rId8">
                      <a:extLst>
                        <a:ext uri="{28A0092B-C50C-407E-A947-70E740481C1C}">
                          <a14:useLocalDpi xmlns:a14="http://schemas.microsoft.com/office/drawing/2010/main"/>
                        </a:ext>
                      </a:extLst>
                    </a:blip>
                    <a:stretch>
                      <a:fillRect/>
                    </a:stretch>
                  </pic:blipFill>
                  <pic:spPr>
                    <a:xfrm rot="0">
                      <a:off x="0" y="0"/>
                      <a:ext cx="1038225" cy="1038225"/>
                    </a:xfrm>
                    <a:prstGeom prst="rect">
                      <a:avLst/>
                    </a:prstGeom>
                  </pic:spPr>
                </pic:pic>
              </a:graphicData>
            </a:graphic>
            <wp14:sizeRelH relativeFrom="page">
              <wp14:pctWidth>0</wp14:pctWidth>
            </wp14:sizeRelH>
            <wp14:sizeRelV relativeFrom="page">
              <wp14:pctHeight>0</wp14:pctHeight>
            </wp14:sizeRelV>
          </wp:anchor>
        </w:drawing>
      </w:r>
    </w:p>
    <w:p w:rsidRPr="008F452B" w:rsidR="00691629" w:rsidP="00691629" w:rsidRDefault="227E6DF1" w14:paraId="62C9AFEA" w14:textId="1A8C33E5">
      <w:pPr>
        <w:pStyle w:val="Titre1"/>
        <w:rPr>
          <w:rFonts w:ascii="Times New Roman" w:hAnsi="Times New Roman"/>
          <w:lang w:val="en-US"/>
        </w:rPr>
      </w:pPr>
      <w:r w:rsidRPr="21272669">
        <w:rPr>
          <w:rFonts w:ascii="Times New Roman" w:hAnsi="Times New Roman"/>
          <w:lang w:val="en-US"/>
        </w:rPr>
        <w:t>Getting started guide</w:t>
      </w:r>
      <w:r w:rsidRPr="21272669" w:rsidR="4D4B88ED">
        <w:rPr>
          <w:rFonts w:ascii="Times New Roman" w:hAnsi="Times New Roman"/>
          <w:lang w:val="en-US"/>
        </w:rPr>
        <w:t xml:space="preserve">  </w:t>
      </w:r>
    </w:p>
    <w:p w:rsidRPr="008F452B" w:rsidR="00691629" w:rsidRDefault="00691629" w14:paraId="2D39E9B5" w14:textId="77777777">
      <w:pPr>
        <w:rPr>
          <w:lang w:val="en-US"/>
        </w:rPr>
      </w:pPr>
    </w:p>
    <w:p w:rsidR="00BB1469" w:rsidRDefault="004024FE" w14:paraId="05CDAA9E" w14:textId="481CA389">
      <w:pPr>
        <w:rPr>
          <w:lang w:val="en-US"/>
        </w:rPr>
      </w:pPr>
      <w:r w:rsidRPr="00691629">
        <w:rPr>
          <w:lang w:val="en-US"/>
        </w:rPr>
        <w:t>Welcome to your BrailleNote evolve</w:t>
      </w:r>
      <w:r>
        <w:rPr>
          <w:lang w:val="en-US"/>
        </w:rPr>
        <w:t>. In this guide, you will learn how to begin with your new device, from the outboxing experience to your main screen after the device’s setup.</w:t>
      </w:r>
    </w:p>
    <w:p w:rsidR="00811121" w:rsidRDefault="00811121" w14:paraId="4A4AF7A2" w14:textId="77777777">
      <w:pPr>
        <w:rPr>
          <w:lang w:val="en-US"/>
        </w:rPr>
      </w:pPr>
    </w:p>
    <w:p w:rsidRPr="0003348D" w:rsidR="0003348D" w:rsidP="0003348D" w:rsidRDefault="00D10525" w14:paraId="4BC159ED" w14:textId="4ACED8A6">
      <w:pPr>
        <w:pStyle w:val="Titre2"/>
        <w:rPr>
          <w:rFonts w:ascii="Times New Roman" w:hAnsi="Times New Roman"/>
          <w:lang w:val="en-US"/>
        </w:rPr>
      </w:pPr>
      <w:r>
        <w:rPr>
          <w:rFonts w:ascii="Times New Roman" w:hAnsi="Times New Roman"/>
          <w:lang w:val="en-US"/>
        </w:rPr>
        <w:t>Unpacking the BrailleNote evolve</w:t>
      </w:r>
    </w:p>
    <w:p w:rsidR="0003348D" w:rsidRDefault="0003348D" w14:paraId="718E236F" w14:textId="4AC27A68">
      <w:pPr>
        <w:rPr>
          <w:lang w:val="en-US"/>
        </w:rPr>
      </w:pPr>
      <w:r>
        <w:rPr>
          <w:lang w:val="en-US"/>
        </w:rPr>
        <w:t>When you receive your unit,</w:t>
      </w:r>
      <w:r w:rsidR="00D10525">
        <w:rPr>
          <w:lang w:val="en-US"/>
        </w:rPr>
        <w:t xml:space="preserve"> the box</w:t>
      </w:r>
      <w:r w:rsidR="002D1044">
        <w:rPr>
          <w:lang w:val="en-US"/>
        </w:rPr>
        <w:t xml:space="preserve"> </w:t>
      </w:r>
      <w:r w:rsidR="00D10525">
        <w:rPr>
          <w:lang w:val="en-US"/>
        </w:rPr>
        <w:t>contain</w:t>
      </w:r>
      <w:r w:rsidR="002D1044">
        <w:rPr>
          <w:lang w:val="en-US"/>
        </w:rPr>
        <w:t>s</w:t>
      </w:r>
      <w:r w:rsidR="00D10525">
        <w:rPr>
          <w:lang w:val="en-US"/>
        </w:rPr>
        <w:t xml:space="preserve"> the following </w:t>
      </w:r>
      <w:r w:rsidR="007B7F58">
        <w:rPr>
          <w:lang w:val="en-US"/>
        </w:rPr>
        <w:t>items</w:t>
      </w:r>
      <w:r w:rsidR="00AB7F99">
        <w:rPr>
          <w:lang w:val="en-US"/>
        </w:rPr>
        <w:t>:</w:t>
      </w:r>
    </w:p>
    <w:p w:rsidRPr="00A95FF6" w:rsidR="0099250C" w:rsidP="0099250C" w:rsidRDefault="0099250C" w14:paraId="09683C00" w14:textId="77777777">
      <w:pPr>
        <w:pStyle w:val="Paragraphedeliste"/>
        <w:numPr>
          <w:ilvl w:val="0"/>
          <w:numId w:val="6"/>
        </w:numPr>
        <w:rPr>
          <w:lang w:val="en-CA"/>
        </w:rPr>
      </w:pPr>
      <w:r w:rsidRPr="00A95FF6">
        <w:rPr>
          <w:lang w:val="en-CA"/>
        </w:rPr>
        <w:t xml:space="preserve">BrailleNote </w:t>
      </w:r>
      <w:r>
        <w:rPr>
          <w:lang w:val="en-CA"/>
        </w:rPr>
        <w:t>e</w:t>
      </w:r>
      <w:r w:rsidRPr="00A95FF6">
        <w:rPr>
          <w:lang w:val="en-CA"/>
        </w:rPr>
        <w:t xml:space="preserve">volve </w:t>
      </w:r>
      <w:r>
        <w:rPr>
          <w:lang w:val="en-CA"/>
        </w:rPr>
        <w:t>device</w:t>
      </w:r>
      <w:r w:rsidRPr="00A95FF6">
        <w:rPr>
          <w:lang w:val="en-CA"/>
        </w:rPr>
        <w:t xml:space="preserve"> in its carrying case</w:t>
      </w:r>
    </w:p>
    <w:p w:rsidRPr="00A95FF6" w:rsidR="0099250C" w:rsidP="0099250C" w:rsidRDefault="0099250C" w14:paraId="7ED29055" w14:textId="77777777">
      <w:pPr>
        <w:pStyle w:val="Paragraphedeliste"/>
        <w:numPr>
          <w:ilvl w:val="0"/>
          <w:numId w:val="6"/>
        </w:numPr>
        <w:rPr>
          <w:lang w:val="en-CA"/>
        </w:rPr>
      </w:pPr>
      <w:r w:rsidRPr="00A95FF6">
        <w:rPr>
          <w:lang w:val="en-CA"/>
        </w:rPr>
        <w:t>Nylon strap</w:t>
      </w:r>
    </w:p>
    <w:p w:rsidRPr="00A95FF6" w:rsidR="0099250C" w:rsidP="0099250C" w:rsidRDefault="0099250C" w14:paraId="6EF7FFE4" w14:textId="77777777">
      <w:pPr>
        <w:pStyle w:val="Paragraphedeliste"/>
        <w:numPr>
          <w:ilvl w:val="0"/>
          <w:numId w:val="6"/>
        </w:numPr>
        <w:rPr>
          <w:lang w:val="en-CA"/>
        </w:rPr>
      </w:pPr>
      <w:r>
        <w:rPr>
          <w:lang w:val="en-CA"/>
        </w:rPr>
        <w:t>A p</w:t>
      </w:r>
      <w:r w:rsidRPr="00A95FF6">
        <w:rPr>
          <w:lang w:val="en-CA"/>
        </w:rPr>
        <w:t xml:space="preserve">ower adaptor including a </w:t>
      </w:r>
      <w:r>
        <w:rPr>
          <w:lang w:val="en-CA"/>
        </w:rPr>
        <w:t xml:space="preserve">power cable and </w:t>
      </w:r>
      <w:r w:rsidRPr="00A95FF6">
        <w:rPr>
          <w:lang w:val="en-CA"/>
        </w:rPr>
        <w:t>a type-C USB cable</w:t>
      </w:r>
    </w:p>
    <w:p w:rsidRPr="00A95FF6" w:rsidR="0099250C" w:rsidP="0099250C" w:rsidRDefault="0099250C" w14:paraId="3B20C723" w14:textId="77777777">
      <w:pPr>
        <w:pStyle w:val="Paragraphedeliste"/>
        <w:numPr>
          <w:ilvl w:val="0"/>
          <w:numId w:val="6"/>
        </w:numPr>
        <w:rPr>
          <w:lang w:val="en-CA"/>
        </w:rPr>
      </w:pPr>
      <w:r w:rsidRPr="039024BD">
        <w:rPr>
          <w:lang w:val="en-CA"/>
        </w:rPr>
        <w:t>Printed/Braille Getting started sheet</w:t>
      </w:r>
    </w:p>
    <w:p w:rsidRPr="002C2B18" w:rsidR="0099250C" w:rsidP="0099250C" w:rsidRDefault="0099250C" w14:paraId="7384668C" w14:textId="77777777">
      <w:pPr>
        <w:pStyle w:val="Paragraphedeliste"/>
        <w:numPr>
          <w:ilvl w:val="0"/>
          <w:numId w:val="6"/>
        </w:numPr>
        <w:rPr>
          <w:color w:val="000000" w:themeColor="text1"/>
          <w:lang w:val="en-CA"/>
        </w:rPr>
      </w:pPr>
      <w:r w:rsidRPr="002C2B18">
        <w:rPr>
          <w:color w:val="000000" w:themeColor="text1"/>
          <w:lang w:val="en-CA"/>
        </w:rPr>
        <w:t>Command summary Print/Braille</w:t>
      </w:r>
    </w:p>
    <w:p w:rsidRPr="002C2B18" w:rsidR="0099250C" w:rsidP="0099250C" w:rsidRDefault="0099250C" w14:paraId="395F0B16" w14:textId="77777777">
      <w:pPr>
        <w:pStyle w:val="Paragraphedeliste"/>
        <w:numPr>
          <w:ilvl w:val="0"/>
          <w:numId w:val="6"/>
        </w:numPr>
        <w:rPr>
          <w:color w:val="000000" w:themeColor="text1"/>
          <w:lang w:val="en-CA"/>
        </w:rPr>
      </w:pPr>
      <w:r w:rsidRPr="002C2B18">
        <w:rPr>
          <w:color w:val="000000" w:themeColor="text1"/>
          <w:lang w:val="en-CA"/>
        </w:rPr>
        <w:t>Printed Modifier stickers</w:t>
      </w:r>
    </w:p>
    <w:p w:rsidR="008D627A" w:rsidRDefault="008D627A" w14:paraId="0950D2D4" w14:textId="0750E60F">
      <w:pPr>
        <w:rPr>
          <w:lang w:val="en-US"/>
        </w:rPr>
      </w:pPr>
      <w:r>
        <w:rPr>
          <w:lang w:val="en-US"/>
        </w:rPr>
        <w:t>Now, let’s introduce the device.</w:t>
      </w:r>
    </w:p>
    <w:p w:rsidR="008D627A" w:rsidRDefault="008D627A" w14:paraId="289EB7A7" w14:textId="77777777">
      <w:pPr>
        <w:rPr>
          <w:lang w:val="en-US"/>
        </w:rPr>
      </w:pPr>
    </w:p>
    <w:p w:rsidRPr="000B30ED" w:rsidR="00243719" w:rsidP="00243719" w:rsidRDefault="00243719" w14:paraId="72AD288F" w14:textId="77777777">
      <w:pPr>
        <w:pStyle w:val="Titre2"/>
        <w:rPr>
          <w:lang w:val="en-CA"/>
        </w:rPr>
      </w:pPr>
      <w:r w:rsidRPr="000B30ED">
        <w:rPr>
          <w:lang w:val="en-CA"/>
        </w:rPr>
        <w:t>Physical description</w:t>
      </w:r>
      <w:r w:rsidRPr="000B30ED">
        <w:rPr>
          <w:lang w:val="en-CA"/>
        </w:rPr>
        <w:tab/>
      </w:r>
    </w:p>
    <w:p w:rsidR="00243719" w:rsidP="00DF2038" w:rsidRDefault="00243719" w14:paraId="77F9F83F" w14:textId="77777777">
      <w:pPr>
        <w:pStyle w:val="Titre3"/>
        <w:rPr>
          <w:lang w:val="en-CA"/>
        </w:rPr>
      </w:pPr>
      <w:r w:rsidRPr="000B30ED">
        <w:rPr>
          <w:lang w:val="en-CA"/>
        </w:rPr>
        <w:t>Carrying case</w:t>
      </w:r>
      <w:r w:rsidRPr="000B30ED">
        <w:rPr>
          <w:lang w:val="en-CA"/>
        </w:rPr>
        <w:tab/>
      </w:r>
    </w:p>
    <w:p w:rsidRPr="007176E9" w:rsidR="00544F9B" w:rsidP="00544F9B" w:rsidRDefault="61002CFE" w14:paraId="48557B57" w14:textId="3485D82E">
      <w:pPr>
        <w:rPr>
          <w:noProof/>
          <w:lang w:val="en-US"/>
        </w:rPr>
      </w:pPr>
      <w:r w:rsidRPr="00CE3329">
        <w:rPr>
          <w:color w:val="000000" w:themeColor="text1"/>
          <w:lang w:val="en-US"/>
        </w:rPr>
        <w:t>When you receive</w:t>
      </w:r>
      <w:r w:rsidRPr="00CE3329" w:rsidR="00AA288D">
        <w:rPr>
          <w:color w:val="000000" w:themeColor="text1"/>
          <w:lang w:val="en-US"/>
        </w:rPr>
        <w:t>d</w:t>
      </w:r>
      <w:r w:rsidRPr="00CE3329">
        <w:rPr>
          <w:color w:val="000000" w:themeColor="text1"/>
          <w:lang w:val="en-US"/>
        </w:rPr>
        <w:t xml:space="preserve"> your BrailleNote </w:t>
      </w:r>
      <w:r w:rsidRPr="00CE3329" w:rsidR="00724D92">
        <w:rPr>
          <w:color w:val="000000" w:themeColor="text1"/>
          <w:lang w:val="en-US"/>
        </w:rPr>
        <w:t>e</w:t>
      </w:r>
      <w:r w:rsidRPr="00CE3329">
        <w:rPr>
          <w:color w:val="000000" w:themeColor="text1"/>
          <w:lang w:val="en-US"/>
        </w:rPr>
        <w:t xml:space="preserve">volve, it will already </w:t>
      </w:r>
      <w:r w:rsidRPr="00CE3329" w:rsidR="00684859">
        <w:rPr>
          <w:color w:val="000000" w:themeColor="text1"/>
          <w:lang w:val="en-US"/>
        </w:rPr>
        <w:t xml:space="preserve">be </w:t>
      </w:r>
      <w:r w:rsidRPr="2C6B3D22" w:rsidR="00243719">
        <w:rPr>
          <w:noProof/>
          <w:lang w:val="en-US"/>
        </w:rPr>
        <w:t xml:space="preserve">inside its sturdy carrying case. </w:t>
      </w:r>
      <w:r w:rsidRPr="2C6B3D22" w:rsidR="00544F9B">
        <w:rPr>
          <w:noProof/>
          <w:lang w:val="en-US"/>
        </w:rPr>
        <w:t>This case is made of sturdy, flexible plastic, with a microfiber foldable top.</w:t>
      </w:r>
    </w:p>
    <w:p w:rsidR="008B19C8" w:rsidP="2C6B3D22" w:rsidRDefault="00243719" w14:paraId="523621CA" w14:textId="77777777">
      <w:pPr>
        <w:rPr>
          <w:noProof/>
          <w:lang w:val="en-US"/>
        </w:rPr>
      </w:pPr>
      <w:r w:rsidRPr="00D76967">
        <w:rPr>
          <w:noProof/>
          <w:lang w:val="en-US"/>
        </w:rPr>
        <w:t xml:space="preserve">On the right and left sides of your BrailleNote evolve, close to the front edge, are two </w:t>
      </w:r>
      <w:bookmarkStart w:name="attachmentring" w:id="0"/>
      <w:r w:rsidRPr="00D76967">
        <w:rPr>
          <w:noProof/>
          <w:lang w:val="en-US"/>
        </w:rPr>
        <w:t>attachment ring</w:t>
      </w:r>
      <w:bookmarkEnd w:id="0"/>
      <w:r w:rsidRPr="00D76967">
        <w:rPr>
          <w:noProof/>
          <w:lang w:val="en-US"/>
        </w:rPr>
        <w:t>s that can be used to attach a shoulder strap.</w:t>
      </w:r>
    </w:p>
    <w:p w:rsidRPr="00CE3329" w:rsidR="00243719" w:rsidP="2C6B3D22" w:rsidRDefault="77CEA37D" w14:paraId="772491CC" w14:textId="0804F75F">
      <w:pPr>
        <w:rPr>
          <w:rFonts w:ascii="Aptos" w:hAnsi="Aptos" w:eastAsia="Aptos" w:cs="Aptos"/>
          <w:color w:val="000000" w:themeColor="text1"/>
          <w:lang w:val="en-US"/>
        </w:rPr>
      </w:pPr>
      <w:r w:rsidRPr="00CE3329">
        <w:rPr>
          <w:rFonts w:ascii="Aptos" w:hAnsi="Aptos" w:eastAsia="Aptos" w:cs="Aptos"/>
          <w:color w:val="000000" w:themeColor="text1"/>
          <w:lang w:val="en-US"/>
        </w:rPr>
        <w:t xml:space="preserve">The carrying case is secured with magnets along the front edge of your BrailleNote </w:t>
      </w:r>
      <w:r w:rsidRPr="00CE3329" w:rsidR="008B19C8">
        <w:rPr>
          <w:rFonts w:ascii="Aptos" w:hAnsi="Aptos" w:eastAsia="Aptos" w:cs="Aptos"/>
          <w:color w:val="000000" w:themeColor="text1"/>
          <w:lang w:val="en-US"/>
        </w:rPr>
        <w:t>e</w:t>
      </w:r>
      <w:r w:rsidRPr="00CE3329">
        <w:rPr>
          <w:rFonts w:ascii="Aptos" w:hAnsi="Aptos" w:eastAsia="Aptos" w:cs="Aptos"/>
          <w:color w:val="000000" w:themeColor="text1"/>
          <w:lang w:val="en-US"/>
        </w:rPr>
        <w:t xml:space="preserve">volve. To begin using your device, simply lift the cover to access the Perkins-style keyboard. This design allows you to operate the BrailleNote </w:t>
      </w:r>
      <w:r w:rsidRPr="00CE3329" w:rsidR="0082452F">
        <w:rPr>
          <w:rFonts w:ascii="Aptos" w:hAnsi="Aptos" w:eastAsia="Aptos" w:cs="Aptos"/>
          <w:color w:val="000000" w:themeColor="text1"/>
          <w:lang w:val="en-US"/>
        </w:rPr>
        <w:t>e</w:t>
      </w:r>
      <w:r w:rsidRPr="00CE3329">
        <w:rPr>
          <w:rFonts w:ascii="Aptos" w:hAnsi="Aptos" w:eastAsia="Aptos" w:cs="Aptos"/>
          <w:color w:val="000000" w:themeColor="text1"/>
          <w:lang w:val="en-US"/>
        </w:rPr>
        <w:t>volve safely and comfortably without removing it from the case.</w:t>
      </w:r>
    </w:p>
    <w:p w:rsidRPr="00D76967" w:rsidR="00E10D74" w:rsidP="2C6B3D22" w:rsidRDefault="00E10D74" w14:paraId="189DDB54" w14:textId="77777777">
      <w:pPr>
        <w:rPr>
          <w:noProof/>
          <w:lang w:val="en-US"/>
        </w:rPr>
      </w:pPr>
    </w:p>
    <w:p w:rsidR="00424D2A" w:rsidP="002414A5" w:rsidRDefault="00243719" w14:paraId="0F8099C6" w14:textId="192B22DF">
      <w:pPr>
        <w:pStyle w:val="Titre3"/>
        <w:rPr>
          <w:lang w:val="en-US"/>
        </w:rPr>
      </w:pPr>
      <w:r w:rsidRPr="009B7C8B">
        <w:rPr>
          <w:lang w:val="en-CA"/>
        </w:rPr>
        <w:lastRenderedPageBreak/>
        <w:t xml:space="preserve">Top face of the BrailleNote </w:t>
      </w:r>
      <w:r>
        <w:rPr>
          <w:lang w:val="en-US"/>
        </w:rPr>
        <w:t>e</w:t>
      </w:r>
      <w:r w:rsidRPr="009B7C8B">
        <w:rPr>
          <w:lang w:val="en-US"/>
        </w:rPr>
        <w:t>volve</w:t>
      </w:r>
    </w:p>
    <w:p w:rsidRPr="009B79E9" w:rsidR="009B79E9" w:rsidP="009B79E9" w:rsidRDefault="009B79E9" w14:paraId="29D5897B" w14:textId="4DA2DA61">
      <w:pPr>
        <w:rPr>
          <w:lang w:val="en-US"/>
        </w:rPr>
      </w:pPr>
      <w:r>
        <w:rPr>
          <w:noProof/>
          <w:lang w:val="en-US"/>
        </w:rPr>
        <w:drawing>
          <wp:inline distT="0" distB="0" distL="0" distR="0" wp14:anchorId="7BA0A5EF" wp14:editId="4A51847D">
            <wp:extent cx="5760720" cy="3585210"/>
            <wp:effectExtent l="0" t="0" r="0" b="0"/>
            <wp:docPr id="498210924" name="Image 5" descr="Top face of the BrailleNote evolve">
              <a:extLst xmlns:a="http://schemas.openxmlformats.org/drawingml/2006/main">
                <a:ext uri="{FF2B5EF4-FFF2-40B4-BE49-F238E27FC236}">
                  <a16:creationId xmlns:a16="http://schemas.microsoft.com/office/drawing/2014/main" id="{BEAECBBB-0E91-4CDC-9029-0D49CA44E9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210924" name="Image 5" descr="Top face of the BrailleNote evolv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585210"/>
                    </a:xfrm>
                    <a:prstGeom prst="rect">
                      <a:avLst/>
                    </a:prstGeom>
                  </pic:spPr>
                </pic:pic>
              </a:graphicData>
            </a:graphic>
          </wp:inline>
        </w:drawing>
      </w:r>
    </w:p>
    <w:p w:rsidR="00E0551F" w:rsidP="00243719" w:rsidRDefault="00243719" w14:paraId="64BDB081" w14:textId="1602BA8F">
      <w:pPr>
        <w:rPr>
          <w:lang w:val="en-CA"/>
        </w:rPr>
      </w:pPr>
      <w:r>
        <w:rPr>
          <w:lang w:val="en-CA"/>
        </w:rPr>
        <w:t>On the top face of the BrailleNote evolve, you will find</w:t>
      </w:r>
      <w:r w:rsidR="005B6B84">
        <w:rPr>
          <w:lang w:val="en-CA"/>
        </w:rPr>
        <w:t>:</w:t>
      </w:r>
    </w:p>
    <w:p w:rsidRPr="00080BFF" w:rsidR="00E0551F" w:rsidP="00EB3762" w:rsidRDefault="00E0551F" w14:paraId="01DA8508" w14:textId="3DA00DB4">
      <w:pPr>
        <w:pStyle w:val="Paragraphedeliste"/>
        <w:numPr>
          <w:ilvl w:val="0"/>
          <w:numId w:val="7"/>
        </w:numPr>
        <w:rPr>
          <w:lang w:val="en-CA"/>
        </w:rPr>
      </w:pPr>
      <w:r w:rsidRPr="00080BFF">
        <w:rPr>
          <w:lang w:val="en-CA"/>
        </w:rPr>
        <w:t xml:space="preserve">The ESCAPE </w:t>
      </w:r>
      <w:r w:rsidRPr="00080BFF" w:rsidR="00243719">
        <w:rPr>
          <w:lang w:val="en-CA"/>
        </w:rPr>
        <w:t>key</w:t>
      </w:r>
      <w:r w:rsidRPr="00080BFF" w:rsidR="00C94C8B">
        <w:rPr>
          <w:lang w:val="en-CA"/>
        </w:rPr>
        <w:t>, on the top-left</w:t>
      </w:r>
      <w:r w:rsidR="00596542">
        <w:rPr>
          <w:lang w:val="en-CA"/>
        </w:rPr>
        <w:t xml:space="preserve"> corner</w:t>
      </w:r>
      <w:r w:rsidRPr="00080BFF">
        <w:rPr>
          <w:lang w:val="en-CA"/>
        </w:rPr>
        <w:t>;</w:t>
      </w:r>
    </w:p>
    <w:p w:rsidRPr="00080BFF" w:rsidR="004B238F" w:rsidP="00EB3762" w:rsidRDefault="004B238F" w14:paraId="6B42BABE" w14:textId="5B4ECA63">
      <w:pPr>
        <w:pStyle w:val="Paragraphedeliste"/>
        <w:numPr>
          <w:ilvl w:val="0"/>
          <w:numId w:val="7"/>
        </w:numPr>
        <w:rPr>
          <w:lang w:val="en-CA"/>
        </w:rPr>
      </w:pPr>
      <w:r w:rsidRPr="00080BFF">
        <w:rPr>
          <w:lang w:val="en-CA"/>
        </w:rPr>
        <w:t>The DELETE key, on the top-right</w:t>
      </w:r>
      <w:r w:rsidR="001E5C53">
        <w:rPr>
          <w:lang w:val="en-CA"/>
        </w:rPr>
        <w:t xml:space="preserve"> corner</w:t>
      </w:r>
      <w:r w:rsidRPr="00080BFF">
        <w:rPr>
          <w:lang w:val="en-CA"/>
        </w:rPr>
        <w:t>;</w:t>
      </w:r>
    </w:p>
    <w:p w:rsidRPr="00080BFF" w:rsidR="00A30123" w:rsidP="00EB3762" w:rsidRDefault="00A30123" w14:paraId="139A83F1" w14:textId="3CF6955E">
      <w:pPr>
        <w:pStyle w:val="Paragraphedeliste"/>
        <w:numPr>
          <w:ilvl w:val="0"/>
          <w:numId w:val="7"/>
        </w:numPr>
        <w:rPr>
          <w:lang w:val="en-CA"/>
        </w:rPr>
      </w:pPr>
      <w:r w:rsidRPr="00080BFF">
        <w:rPr>
          <w:lang w:val="en-CA"/>
        </w:rPr>
        <w:t xml:space="preserve">A physical Perkins </w:t>
      </w:r>
      <w:r>
        <w:rPr>
          <w:lang w:val="en-CA"/>
        </w:rPr>
        <w:t xml:space="preserve">8 dot </w:t>
      </w:r>
      <w:r w:rsidRPr="00080BFF">
        <w:rPr>
          <w:lang w:val="en-CA"/>
        </w:rPr>
        <w:t>Braille keyboard</w:t>
      </w:r>
      <w:r w:rsidR="004C35FA">
        <w:rPr>
          <w:lang w:val="en-CA"/>
        </w:rPr>
        <w:t xml:space="preserve">: </w:t>
      </w:r>
      <w:r w:rsidR="00F77021">
        <w:rPr>
          <w:lang w:val="en-CA"/>
        </w:rPr>
        <w:t xml:space="preserve">the BACKSPACE key is on the left, also known as dot 7; the ENTER key is on the right, also known as dot 8; </w:t>
      </w:r>
      <w:r w:rsidR="00C52CC3">
        <w:rPr>
          <w:lang w:val="en-CA"/>
        </w:rPr>
        <w:t xml:space="preserve">there are </w:t>
      </w:r>
      <w:r w:rsidRPr="00080BFF">
        <w:rPr>
          <w:lang w:val="en-CA"/>
        </w:rPr>
        <w:t>6 modifier keys and four arrows in the middle (left, right, up and down);</w:t>
      </w:r>
    </w:p>
    <w:p w:rsidRPr="00080BFF" w:rsidR="00243719" w:rsidP="00EB3762" w:rsidRDefault="00B82953" w14:paraId="482F9A4C" w14:textId="6253EF92">
      <w:pPr>
        <w:pStyle w:val="Paragraphedeliste"/>
        <w:numPr>
          <w:ilvl w:val="0"/>
          <w:numId w:val="7"/>
        </w:numPr>
        <w:rPr>
          <w:lang w:val="en-CA"/>
        </w:rPr>
      </w:pPr>
      <w:r w:rsidRPr="2C6B3D22">
        <w:rPr>
          <w:lang w:val="en-CA"/>
        </w:rPr>
        <w:t xml:space="preserve">A 32-cells or 20-cells (depending </w:t>
      </w:r>
      <w:r w:rsidRPr="008A4A5E" w:rsidR="643741F4">
        <w:rPr>
          <w:lang w:val="en-CA"/>
        </w:rPr>
        <w:t>on</w:t>
      </w:r>
      <w:r w:rsidRPr="2C6B3D22" w:rsidR="643741F4">
        <w:rPr>
          <w:color w:val="FF0000"/>
          <w:lang w:val="en-CA"/>
        </w:rPr>
        <w:t xml:space="preserve"> </w:t>
      </w:r>
      <w:r w:rsidRPr="2C6B3D22">
        <w:rPr>
          <w:lang w:val="en-CA"/>
        </w:rPr>
        <w:t xml:space="preserve">your configuration) </w:t>
      </w:r>
      <w:r w:rsidRPr="2C6B3D22" w:rsidR="001E5C53">
        <w:rPr>
          <w:lang w:val="en-CA"/>
        </w:rPr>
        <w:t xml:space="preserve">refreshable </w:t>
      </w:r>
      <w:r w:rsidRPr="2C6B3D22" w:rsidR="00243719">
        <w:rPr>
          <w:lang w:val="en-CA"/>
        </w:rPr>
        <w:t>Braille display</w:t>
      </w:r>
      <w:r w:rsidRPr="2C6B3D22" w:rsidR="00093304">
        <w:rPr>
          <w:lang w:val="en-CA"/>
        </w:rPr>
        <w:t xml:space="preserve">, with </w:t>
      </w:r>
      <w:r w:rsidRPr="2C6B3D22" w:rsidR="00E02A6F">
        <w:rPr>
          <w:lang w:val="en-CA"/>
        </w:rPr>
        <w:t xml:space="preserve">their respective </w:t>
      </w:r>
      <w:r w:rsidRPr="2C6B3D22" w:rsidR="00093304">
        <w:rPr>
          <w:lang w:val="en-CA"/>
        </w:rPr>
        <w:t>cursor-routing keys</w:t>
      </w:r>
      <w:r w:rsidRPr="2C6B3D22" w:rsidR="004B238F">
        <w:rPr>
          <w:lang w:val="en-CA"/>
        </w:rPr>
        <w:t xml:space="preserve"> above each cell.</w:t>
      </w:r>
    </w:p>
    <w:p w:rsidR="00D836B7" w:rsidP="00D836B7" w:rsidRDefault="00D836B7" w14:paraId="435FBB98" w14:textId="1A9DE43E">
      <w:pPr>
        <w:rPr>
          <w:lang w:val="en-CA"/>
        </w:rPr>
      </w:pPr>
      <w:r w:rsidRPr="2C6B3D22">
        <w:rPr>
          <w:lang w:val="en-CA"/>
        </w:rPr>
        <w:t>The</w:t>
      </w:r>
      <w:r>
        <w:rPr>
          <w:lang w:val="en-CA"/>
        </w:rPr>
        <w:t>re</w:t>
      </w:r>
      <w:r w:rsidRPr="2C6B3D22">
        <w:rPr>
          <w:lang w:val="en-CA"/>
        </w:rPr>
        <w:t xml:space="preserve"> </w:t>
      </w:r>
      <w:r>
        <w:rPr>
          <w:lang w:val="en-CA"/>
        </w:rPr>
        <w:t xml:space="preserve">are 6 </w:t>
      </w:r>
      <w:r w:rsidR="005C3615">
        <w:rPr>
          <w:lang w:val="en-CA"/>
        </w:rPr>
        <w:t>ergonomically placed</w:t>
      </w:r>
      <w:r>
        <w:rPr>
          <w:lang w:val="en-CA"/>
        </w:rPr>
        <w:t xml:space="preserve"> </w:t>
      </w:r>
      <w:r w:rsidRPr="2C6B3D22">
        <w:rPr>
          <w:lang w:val="en-CA"/>
        </w:rPr>
        <w:t xml:space="preserve">modifier keys </w:t>
      </w:r>
      <w:r>
        <w:rPr>
          <w:lang w:val="en-CA"/>
        </w:rPr>
        <w:t>on the unit. These keys have been designed to accommodate multiple key presses/commands. Included in the box are printed stickers that can be attached to the modifier keys to assist sighted users as they learn the device. From left to right, these keys are as follows:</w:t>
      </w:r>
    </w:p>
    <w:p w:rsidR="00D836B7" w:rsidP="00EB3762" w:rsidRDefault="00D836B7" w14:paraId="4AAC954D" w14:textId="77777777">
      <w:pPr>
        <w:pStyle w:val="Paragraphedeliste"/>
        <w:numPr>
          <w:ilvl w:val="0"/>
          <w:numId w:val="7"/>
        </w:numPr>
        <w:rPr>
          <w:lang w:val="en-CA"/>
        </w:rPr>
      </w:pPr>
      <w:r>
        <w:rPr>
          <w:lang w:val="en-CA"/>
        </w:rPr>
        <w:t xml:space="preserve">To the left of the spacebar: Shift, (long rectangular key), below shift on the left, is </w:t>
      </w:r>
      <w:r w:rsidRPr="00687BA3">
        <w:rPr>
          <w:lang w:val="en-CA"/>
        </w:rPr>
        <w:t xml:space="preserve">CTRL, </w:t>
      </w:r>
      <w:r>
        <w:rPr>
          <w:lang w:val="en-CA"/>
        </w:rPr>
        <w:t xml:space="preserve">and to the right of that is </w:t>
      </w:r>
      <w:r w:rsidRPr="00687BA3">
        <w:rPr>
          <w:lang w:val="en-CA"/>
        </w:rPr>
        <w:t xml:space="preserve">ALT </w:t>
      </w:r>
    </w:p>
    <w:p w:rsidR="00D836B7" w:rsidP="00EB3762" w:rsidRDefault="00D836B7" w14:paraId="59E89811" w14:textId="5D1972B6">
      <w:pPr>
        <w:pStyle w:val="Paragraphedeliste"/>
        <w:numPr>
          <w:ilvl w:val="0"/>
          <w:numId w:val="7"/>
        </w:numPr>
        <w:rPr>
          <w:lang w:val="en-CA"/>
        </w:rPr>
      </w:pPr>
      <w:r>
        <w:rPr>
          <w:lang w:val="en-CA"/>
        </w:rPr>
        <w:t>To the right of the spacebar: Insert</w:t>
      </w:r>
      <w:r w:rsidR="00BE661A">
        <w:rPr>
          <w:lang w:val="en-CA"/>
        </w:rPr>
        <w:t xml:space="preserve"> or NVDA key</w:t>
      </w:r>
      <w:r>
        <w:rPr>
          <w:lang w:val="en-CA"/>
        </w:rPr>
        <w:t xml:space="preserve">, (long rectangular key), below insert, to the right of the spacebar is the </w:t>
      </w:r>
      <w:r w:rsidRPr="00687BA3">
        <w:rPr>
          <w:lang w:val="en-CA"/>
        </w:rPr>
        <w:t xml:space="preserve">FN </w:t>
      </w:r>
      <w:r>
        <w:rPr>
          <w:lang w:val="en-CA"/>
        </w:rPr>
        <w:t xml:space="preserve">key, and to the right of that is </w:t>
      </w:r>
      <w:r w:rsidRPr="00687BA3">
        <w:rPr>
          <w:lang w:val="en-CA"/>
        </w:rPr>
        <w:t>WINDOWS</w:t>
      </w:r>
      <w:r w:rsidR="00F437F8">
        <w:rPr>
          <w:lang w:val="en-CA"/>
        </w:rPr>
        <w:t>.</w:t>
      </w:r>
    </w:p>
    <w:p w:rsidR="00740606" w:rsidP="00FB510B" w:rsidRDefault="00D836B7" w14:paraId="5737C60E" w14:textId="7BB921DB">
      <w:pPr>
        <w:rPr>
          <w:lang w:val="en-CA"/>
        </w:rPr>
      </w:pPr>
      <w:r w:rsidRPr="00FB510B">
        <w:rPr>
          <w:lang w:val="en-CA"/>
        </w:rPr>
        <w:t>To know more about the modifier keys and how they work, please refer to the User guide.</w:t>
      </w:r>
    </w:p>
    <w:p w:rsidRPr="00FB510B" w:rsidR="00F437F8" w:rsidP="00FB510B" w:rsidRDefault="00F437F8" w14:paraId="376FB30E" w14:textId="77777777">
      <w:pPr>
        <w:rPr>
          <w:lang w:val="en-CA"/>
        </w:rPr>
      </w:pPr>
    </w:p>
    <w:p w:rsidR="00063D72" w:rsidP="008A67A9" w:rsidRDefault="00243719" w14:paraId="1CF3E2AD" w14:textId="0F10709D">
      <w:pPr>
        <w:pStyle w:val="Titre3"/>
        <w:rPr>
          <w:lang w:val="en-CA"/>
        </w:rPr>
      </w:pPr>
      <w:r w:rsidRPr="00814DC7">
        <w:rPr>
          <w:lang w:val="en-US"/>
        </w:rPr>
        <w:lastRenderedPageBreak/>
        <w:t xml:space="preserve">Left edge of the BrailleNote </w:t>
      </w:r>
      <w:r>
        <w:rPr>
          <w:lang w:val="en-US"/>
        </w:rPr>
        <w:t>e</w:t>
      </w:r>
      <w:r w:rsidRPr="00814DC7">
        <w:rPr>
          <w:lang w:val="en-US"/>
        </w:rPr>
        <w:t>volve</w:t>
      </w:r>
      <w:r w:rsidR="003A3C39">
        <w:rPr>
          <w:lang w:val="en-US"/>
        </w:rPr>
        <w:t xml:space="preserve"> </w:t>
      </w:r>
      <w:r w:rsidR="00CC063E">
        <w:rPr>
          <w:noProof/>
          <w:lang w:val="en-CA"/>
        </w:rPr>
        <w:drawing>
          <wp:inline distT="0" distB="0" distL="0" distR="0" wp14:anchorId="31FAFEA5" wp14:editId="1D543723">
            <wp:extent cx="5760720" cy="1609725"/>
            <wp:effectExtent l="0" t="0" r="0" b="9525"/>
            <wp:docPr id="1389063046" name="Image 6" descr="Left edge of the BrailleNote evolve">
              <a:extLst xmlns:a="http://schemas.openxmlformats.org/drawingml/2006/main">
                <a:ext uri="{FF2B5EF4-FFF2-40B4-BE49-F238E27FC236}">
                  <a16:creationId xmlns:a16="http://schemas.microsoft.com/office/drawing/2014/main" id="{1EBCD8A6-E5FC-45EB-942D-5647AA60A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63046" name="Image 6" descr="Left edge of the BrailleNote evolve"/>
                    <pic:cNvPicPr/>
                  </pic:nvPicPr>
                  <pic:blipFill rotWithShape="1">
                    <a:blip r:embed="rId10" cstate="print">
                      <a:extLst>
                        <a:ext uri="{28A0092B-C50C-407E-A947-70E740481C1C}">
                          <a14:useLocalDpi xmlns:a14="http://schemas.microsoft.com/office/drawing/2010/main" val="0"/>
                        </a:ext>
                      </a:extLst>
                    </a:blip>
                    <a:srcRect t="31085" b="24017"/>
                    <a:stretch>
                      <a:fillRect/>
                    </a:stretch>
                  </pic:blipFill>
                  <pic:spPr bwMode="auto">
                    <a:xfrm>
                      <a:off x="0" y="0"/>
                      <a:ext cx="5760720" cy="1609725"/>
                    </a:xfrm>
                    <a:prstGeom prst="rect">
                      <a:avLst/>
                    </a:prstGeom>
                    <a:ln>
                      <a:noFill/>
                    </a:ln>
                    <a:extLst>
                      <a:ext uri="{53640926-AAD7-44D8-BBD7-CCE9431645EC}">
                        <a14:shadowObscured xmlns:a14="http://schemas.microsoft.com/office/drawing/2010/main"/>
                      </a:ext>
                    </a:extLst>
                  </pic:spPr>
                </pic:pic>
              </a:graphicData>
            </a:graphic>
          </wp:inline>
        </w:drawing>
      </w:r>
    </w:p>
    <w:p w:rsidR="00243719" w:rsidP="00243719" w:rsidRDefault="00243719" w14:paraId="27A30B36" w14:textId="0F6E7E67">
      <w:pPr>
        <w:rPr>
          <w:lang w:val="en-CA"/>
        </w:rPr>
      </w:pPr>
      <w:r>
        <w:rPr>
          <w:lang w:val="en-CA"/>
        </w:rPr>
        <w:t>On the left edge of the BrailleNote evolve, you will find, from front to back:</w:t>
      </w:r>
    </w:p>
    <w:p w:rsidRPr="001E018E" w:rsidR="00243719" w:rsidP="00EB3762" w:rsidRDefault="00243719" w14:paraId="34F1D868" w14:textId="0FBD7927">
      <w:pPr>
        <w:pStyle w:val="Paragraphedeliste"/>
        <w:numPr>
          <w:ilvl w:val="0"/>
          <w:numId w:val="17"/>
        </w:numPr>
        <w:rPr>
          <w:lang w:val="en-CA"/>
        </w:rPr>
      </w:pPr>
      <w:r w:rsidRPr="001E018E">
        <w:rPr>
          <w:lang w:val="en-CA"/>
        </w:rPr>
        <w:t>The power button, oval-shaped, that is used to turn on the device</w:t>
      </w:r>
      <w:r w:rsidR="00770F99">
        <w:rPr>
          <w:lang w:val="en-CA"/>
        </w:rPr>
        <w:t>.</w:t>
      </w:r>
    </w:p>
    <w:p w:rsidRPr="00570EC1" w:rsidR="00243719" w:rsidP="00EB3762" w:rsidRDefault="00243719" w14:paraId="3D07D3B1" w14:textId="3B23C795">
      <w:pPr>
        <w:pStyle w:val="Paragraphedeliste"/>
        <w:numPr>
          <w:ilvl w:val="0"/>
          <w:numId w:val="17"/>
        </w:numPr>
        <w:rPr>
          <w:lang w:val="en-US"/>
        </w:rPr>
      </w:pPr>
      <w:r w:rsidRPr="001E018E">
        <w:rPr>
          <w:lang w:val="en-CA"/>
        </w:rPr>
        <w:t>A LED to indicate if the device is</w:t>
      </w:r>
      <w:r w:rsidR="00570EC1">
        <w:rPr>
          <w:lang w:val="en-CA"/>
        </w:rPr>
        <w:t xml:space="preserve"> </w:t>
      </w:r>
      <w:r w:rsidRPr="00570EC1" w:rsidR="00570EC1">
        <w:rPr>
          <w:lang w:val="en-US"/>
        </w:rPr>
        <w:t>powered on or off or if the battery is recharging</w:t>
      </w:r>
      <w:r w:rsidRPr="00570EC1">
        <w:rPr>
          <w:lang w:val="en-CA"/>
        </w:rPr>
        <w:t>;</w:t>
      </w:r>
    </w:p>
    <w:p w:rsidRPr="001A1DAD" w:rsidR="001A1DAD" w:rsidP="00EB3762" w:rsidRDefault="001A1DAD" w14:paraId="5A057ABD" w14:textId="078C4370">
      <w:pPr>
        <w:pStyle w:val="Paragraphedeliste"/>
        <w:numPr>
          <w:ilvl w:val="0"/>
          <w:numId w:val="17"/>
        </w:numPr>
        <w:spacing w:line="276" w:lineRule="auto"/>
        <w:rPr>
          <w:rFonts w:eastAsia="Times New Roman"/>
          <w:lang w:val="en-US"/>
        </w:rPr>
      </w:pPr>
      <w:r>
        <w:rPr>
          <w:rFonts w:eastAsia="Times New Roman"/>
          <w:lang w:val="en-US"/>
        </w:rPr>
        <w:t>Two Thunderbolt / USB-C ports, both capable of charging the device and supporting video output;</w:t>
      </w:r>
    </w:p>
    <w:p w:rsidRPr="001E018E" w:rsidR="00243719" w:rsidP="00EB3762" w:rsidRDefault="00243719" w14:paraId="6C80C4CB" w14:textId="06C7ECE1">
      <w:pPr>
        <w:pStyle w:val="Paragraphedeliste"/>
        <w:numPr>
          <w:ilvl w:val="0"/>
          <w:numId w:val="17"/>
        </w:numPr>
        <w:rPr>
          <w:lang w:val="en-CA"/>
        </w:rPr>
      </w:pPr>
      <w:r w:rsidRPr="2C6B3D22">
        <w:rPr>
          <w:lang w:val="en-CA"/>
        </w:rPr>
        <w:t>A</w:t>
      </w:r>
      <w:r w:rsidR="00C07486">
        <w:rPr>
          <w:lang w:val="en-CA"/>
        </w:rPr>
        <w:t>n</w:t>
      </w:r>
      <w:r w:rsidRPr="2C6B3D22">
        <w:rPr>
          <w:lang w:val="en-CA"/>
        </w:rPr>
        <w:t xml:space="preserve"> HDMI port;</w:t>
      </w:r>
    </w:p>
    <w:p w:rsidRPr="001E018E" w:rsidR="00243719" w:rsidP="00EB3762" w:rsidRDefault="00243719" w14:paraId="230AA3D9" w14:textId="51FB628A">
      <w:pPr>
        <w:pStyle w:val="Paragraphedeliste"/>
        <w:numPr>
          <w:ilvl w:val="0"/>
          <w:numId w:val="17"/>
        </w:numPr>
        <w:rPr>
          <w:lang w:val="en-CA"/>
        </w:rPr>
      </w:pPr>
      <w:r w:rsidRPr="001E018E">
        <w:rPr>
          <w:lang w:val="en-CA"/>
        </w:rPr>
        <w:t xml:space="preserve">A Kensington </w:t>
      </w:r>
      <w:r w:rsidR="00E07F17">
        <w:rPr>
          <w:lang w:val="en-CA"/>
        </w:rPr>
        <w:t xml:space="preserve">Nano </w:t>
      </w:r>
      <w:r w:rsidRPr="001E018E">
        <w:rPr>
          <w:lang w:val="en-CA"/>
        </w:rPr>
        <w:t>locking port</w:t>
      </w:r>
      <w:r w:rsidR="005A37DE">
        <w:rPr>
          <w:lang w:val="en-CA"/>
        </w:rPr>
        <w:t>.</w:t>
      </w:r>
    </w:p>
    <w:p w:rsidRPr="001749A2" w:rsidR="00243719" w:rsidP="00243719" w:rsidRDefault="00243719" w14:paraId="2567E7C8" w14:textId="77777777">
      <w:pPr>
        <w:rPr>
          <w:lang w:val="en-CA"/>
        </w:rPr>
      </w:pPr>
    </w:p>
    <w:p w:rsidR="00243719" w:rsidP="00480525" w:rsidRDefault="00243719" w14:paraId="1E33B87A" w14:textId="77777777">
      <w:pPr>
        <w:pStyle w:val="Titre3"/>
        <w:rPr>
          <w:lang w:val="en-CA"/>
        </w:rPr>
      </w:pPr>
      <w:r w:rsidRPr="000B30ED">
        <w:rPr>
          <w:lang w:val="en-CA"/>
        </w:rPr>
        <w:t xml:space="preserve">Right edge of the BrailleNote </w:t>
      </w:r>
      <w:r>
        <w:rPr>
          <w:lang w:val="en-CA"/>
        </w:rPr>
        <w:t>e</w:t>
      </w:r>
      <w:r w:rsidRPr="000B30ED">
        <w:rPr>
          <w:lang w:val="en-CA"/>
        </w:rPr>
        <w:t>volve</w:t>
      </w:r>
      <w:r w:rsidRPr="000B30ED">
        <w:rPr>
          <w:lang w:val="en-CA"/>
        </w:rPr>
        <w:tab/>
      </w:r>
    </w:p>
    <w:p w:rsidR="006829EF" w:rsidP="00243719" w:rsidRDefault="002C64D4" w14:paraId="61A0DC9D" w14:textId="773C1689">
      <w:pPr>
        <w:rPr>
          <w:lang w:val="en-CA"/>
        </w:rPr>
      </w:pPr>
      <w:r>
        <w:rPr>
          <w:noProof/>
          <w:lang w:val="en-CA"/>
        </w:rPr>
        <w:drawing>
          <wp:inline distT="0" distB="0" distL="0" distR="0" wp14:anchorId="57398047" wp14:editId="657FC899">
            <wp:extent cx="5760720" cy="1685925"/>
            <wp:effectExtent l="0" t="0" r="0" b="9525"/>
            <wp:docPr id="879010260" name="Image 3" descr="Right edge of the BrailleNote evolve">
              <a:extLst xmlns:a="http://schemas.openxmlformats.org/drawingml/2006/main">
                <a:ext uri="{FF2B5EF4-FFF2-40B4-BE49-F238E27FC236}">
                  <a16:creationId xmlns:a16="http://schemas.microsoft.com/office/drawing/2014/main" id="{B6A3DAFB-817F-4EF7-9273-99F44E2D42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010260" name="Image 3" descr="Right edge of the BrailleNote evolve"/>
                    <pic:cNvPicPr/>
                  </pic:nvPicPr>
                  <pic:blipFill rotWithShape="1">
                    <a:blip r:embed="rId11" cstate="print">
                      <a:extLst>
                        <a:ext uri="{28A0092B-C50C-407E-A947-70E740481C1C}">
                          <a14:useLocalDpi xmlns:a14="http://schemas.microsoft.com/office/drawing/2010/main" val="0"/>
                        </a:ext>
                      </a:extLst>
                    </a:blip>
                    <a:srcRect t="20192" b="32784"/>
                    <a:stretch>
                      <a:fillRect/>
                    </a:stretch>
                  </pic:blipFill>
                  <pic:spPr bwMode="auto">
                    <a:xfrm>
                      <a:off x="0" y="0"/>
                      <a:ext cx="5760720" cy="1685925"/>
                    </a:xfrm>
                    <a:prstGeom prst="rect">
                      <a:avLst/>
                    </a:prstGeom>
                    <a:ln>
                      <a:noFill/>
                    </a:ln>
                    <a:extLst>
                      <a:ext uri="{53640926-AAD7-44D8-BBD7-CCE9431645EC}">
                        <a14:shadowObscured xmlns:a14="http://schemas.microsoft.com/office/drawing/2010/main"/>
                      </a:ext>
                    </a:extLst>
                  </pic:spPr>
                </pic:pic>
              </a:graphicData>
            </a:graphic>
          </wp:inline>
        </w:drawing>
      </w:r>
    </w:p>
    <w:p w:rsidR="00243719" w:rsidP="00243719" w:rsidRDefault="00243719" w14:paraId="4138EB79" w14:textId="73E2DF63">
      <w:pPr>
        <w:rPr>
          <w:lang w:val="en-CA"/>
        </w:rPr>
      </w:pPr>
      <w:r>
        <w:rPr>
          <w:lang w:val="en-CA"/>
        </w:rPr>
        <w:t>On the right edge of your BrailleNote evolve, from front to back, you will find:</w:t>
      </w:r>
    </w:p>
    <w:p w:rsidRPr="004217A7" w:rsidR="00243719" w:rsidP="00EB3762" w:rsidRDefault="00694B44" w14:paraId="3FAE61EA" w14:textId="1B8EF9E7">
      <w:pPr>
        <w:pStyle w:val="Paragraphedeliste"/>
        <w:numPr>
          <w:ilvl w:val="0"/>
          <w:numId w:val="3"/>
        </w:numPr>
        <w:rPr>
          <w:lang w:val="en-CA"/>
        </w:rPr>
      </w:pPr>
      <w:r w:rsidRPr="004217A7">
        <w:rPr>
          <w:lang w:val="en-CA"/>
        </w:rPr>
        <w:t xml:space="preserve">A </w:t>
      </w:r>
      <w:r>
        <w:rPr>
          <w:lang w:val="en-CA"/>
        </w:rPr>
        <w:t xml:space="preserve">button with a </w:t>
      </w:r>
      <w:r w:rsidR="00B173FA">
        <w:rPr>
          <w:lang w:val="en-CA"/>
        </w:rPr>
        <w:t xml:space="preserve">tactile mark </w:t>
      </w:r>
      <w:r>
        <w:rPr>
          <w:lang w:val="en-CA"/>
        </w:rPr>
        <w:t xml:space="preserve">on it (this is the action button), and by default it is set to </w:t>
      </w:r>
      <w:r w:rsidRPr="004217A7">
        <w:rPr>
          <w:lang w:val="en-CA"/>
        </w:rPr>
        <w:t xml:space="preserve">activate the </w:t>
      </w:r>
      <w:r>
        <w:rPr>
          <w:lang w:val="en-CA"/>
        </w:rPr>
        <w:t xml:space="preserve">dictation or </w:t>
      </w:r>
      <w:r w:rsidRPr="004217A7">
        <w:rPr>
          <w:lang w:val="en-CA"/>
        </w:rPr>
        <w:t>voice typing option</w:t>
      </w:r>
      <w:r>
        <w:rPr>
          <w:lang w:val="en-CA"/>
        </w:rPr>
        <w:t>;</w:t>
      </w:r>
    </w:p>
    <w:p w:rsidRPr="004217A7" w:rsidR="00243719" w:rsidP="00EB3762" w:rsidRDefault="00D53727" w14:paraId="1FEF297F" w14:textId="0E55B239">
      <w:pPr>
        <w:pStyle w:val="Paragraphedeliste"/>
        <w:numPr>
          <w:ilvl w:val="0"/>
          <w:numId w:val="3"/>
        </w:numPr>
        <w:rPr>
          <w:lang w:val="en-CA"/>
        </w:rPr>
      </w:pPr>
      <w:r>
        <w:rPr>
          <w:lang w:val="en-CA"/>
        </w:rPr>
        <w:t>V</w:t>
      </w:r>
      <w:r w:rsidRPr="004217A7" w:rsidR="00243719">
        <w:rPr>
          <w:lang w:val="en-CA"/>
        </w:rPr>
        <w:t>olume-down and volume-up keys;</w:t>
      </w:r>
    </w:p>
    <w:p w:rsidR="00243719" w:rsidP="00EB3762" w:rsidRDefault="00243719" w14:paraId="3517BEA9" w14:textId="65A0FFAB">
      <w:pPr>
        <w:pStyle w:val="Paragraphedeliste"/>
        <w:numPr>
          <w:ilvl w:val="0"/>
          <w:numId w:val="3"/>
        </w:numPr>
        <w:rPr>
          <w:noProof/>
          <w:lang w:val="en-US"/>
        </w:rPr>
      </w:pPr>
      <w:r w:rsidRPr="004217A7">
        <w:rPr>
          <w:noProof/>
          <w:lang w:val="en-CA"/>
        </w:rPr>
        <w:t>A</w:t>
      </w:r>
      <w:r w:rsidRPr="004217A7">
        <w:rPr>
          <w:noProof/>
          <w:lang w:val="en-US"/>
        </w:rPr>
        <w:t xml:space="preserve"> </w:t>
      </w:r>
      <w:r w:rsidRPr="004217A7">
        <w:rPr>
          <w:lang w:val="en-CA"/>
        </w:rPr>
        <w:t>3.5mm Audio jack,</w:t>
      </w:r>
      <w:r w:rsidRPr="004217A7">
        <w:rPr>
          <w:noProof/>
          <w:lang w:val="en-US"/>
        </w:rPr>
        <w:t xml:space="preserve"> which can be used to connect hea</w:t>
      </w:r>
      <w:r w:rsidR="00A136FF">
        <w:rPr>
          <w:noProof/>
          <w:lang w:val="en-US"/>
        </w:rPr>
        <w:t>dset</w:t>
      </w:r>
      <w:r w:rsidRPr="004217A7">
        <w:rPr>
          <w:noProof/>
          <w:lang w:val="en-US"/>
        </w:rPr>
        <w:t>s or external speakers</w:t>
      </w:r>
      <w:r>
        <w:rPr>
          <w:noProof/>
          <w:lang w:val="en-US"/>
        </w:rPr>
        <w:t>;</w:t>
      </w:r>
    </w:p>
    <w:p w:rsidRPr="000A70C6" w:rsidR="00243719" w:rsidP="00EB3762" w:rsidRDefault="00243719" w14:paraId="6AFA24D8" w14:textId="4A30617A">
      <w:pPr>
        <w:pStyle w:val="Paragraphedeliste"/>
        <w:numPr>
          <w:ilvl w:val="0"/>
          <w:numId w:val="3"/>
        </w:numPr>
        <w:rPr>
          <w:lang w:val="en-US"/>
        </w:rPr>
      </w:pPr>
      <w:r w:rsidRPr="00857E61">
        <w:rPr>
          <w:lang w:val="en-US"/>
        </w:rPr>
        <w:t>A USB</w:t>
      </w:r>
      <w:r w:rsidR="00236E7A">
        <w:rPr>
          <w:lang w:val="en-US"/>
        </w:rPr>
        <w:t>-A</w:t>
      </w:r>
      <w:r w:rsidRPr="00857E61">
        <w:rPr>
          <w:lang w:val="en-US"/>
        </w:rPr>
        <w:t xml:space="preserve"> port</w:t>
      </w:r>
      <w:r>
        <w:rPr>
          <w:lang w:val="en-US"/>
        </w:rPr>
        <w:t>;</w:t>
      </w:r>
    </w:p>
    <w:p w:rsidRPr="000A70C6" w:rsidR="00243719" w:rsidP="00243719" w:rsidRDefault="00243719" w14:paraId="3D0EA820" w14:textId="77777777">
      <w:pPr>
        <w:ind w:left="360"/>
        <w:rPr>
          <w:lang w:val="en-US"/>
        </w:rPr>
      </w:pPr>
    </w:p>
    <w:p w:rsidR="00243719" w:rsidP="00872F1C" w:rsidRDefault="00243719" w14:paraId="7654B494" w14:textId="77777777">
      <w:pPr>
        <w:pStyle w:val="Titre3"/>
        <w:rPr>
          <w:lang w:val="en-CA"/>
        </w:rPr>
      </w:pPr>
      <w:r>
        <w:rPr>
          <w:lang w:val="en-CA"/>
        </w:rPr>
        <w:lastRenderedPageBreak/>
        <w:t>Front edge o</w:t>
      </w:r>
      <w:r w:rsidRPr="000B30ED">
        <w:rPr>
          <w:lang w:val="en-CA"/>
        </w:rPr>
        <w:t xml:space="preserve">f the BrailleNote </w:t>
      </w:r>
      <w:r>
        <w:rPr>
          <w:lang w:val="en-CA"/>
        </w:rPr>
        <w:t>e</w:t>
      </w:r>
      <w:r w:rsidRPr="000B30ED">
        <w:rPr>
          <w:lang w:val="en-CA"/>
        </w:rPr>
        <w:t>volve</w:t>
      </w:r>
      <w:r>
        <w:rPr>
          <w:lang w:val="en-CA"/>
        </w:rPr>
        <w:t xml:space="preserve"> </w:t>
      </w:r>
    </w:p>
    <w:p w:rsidR="00EC51F7" w:rsidP="2C6B3D22" w:rsidRDefault="00EC51F7" w14:paraId="3184C5E6" w14:textId="61921EEA">
      <w:pPr>
        <w:rPr>
          <w:lang w:val="en-US"/>
        </w:rPr>
      </w:pPr>
      <w:r>
        <w:rPr>
          <w:noProof/>
          <w:lang w:val="en-US"/>
        </w:rPr>
        <w:drawing>
          <wp:inline distT="0" distB="0" distL="0" distR="0" wp14:anchorId="3DB8ED2C" wp14:editId="4F882481">
            <wp:extent cx="5760720" cy="1619250"/>
            <wp:effectExtent l="0" t="0" r="0" b="0"/>
            <wp:docPr id="1791803060" name="Image 4" descr="Front edge of the BrailleNote evolve">
              <a:extLst xmlns:a="http://schemas.openxmlformats.org/drawingml/2006/main">
                <a:ext uri="{FF2B5EF4-FFF2-40B4-BE49-F238E27FC236}">
                  <a16:creationId xmlns:a16="http://schemas.microsoft.com/office/drawing/2014/main" id="{A35CF0A1-7CD5-4DB1-BF03-233B9C1098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03060" name="Image 4" descr="Front edge of the BrailleNote evolve"/>
                    <pic:cNvPicPr/>
                  </pic:nvPicPr>
                  <pic:blipFill rotWithShape="1">
                    <a:blip r:embed="rId12" cstate="print">
                      <a:extLst>
                        <a:ext uri="{28A0092B-C50C-407E-A947-70E740481C1C}">
                          <a14:useLocalDpi xmlns:a14="http://schemas.microsoft.com/office/drawing/2010/main" val="0"/>
                        </a:ext>
                      </a:extLst>
                    </a:blip>
                    <a:srcRect t="26833" b="28002"/>
                    <a:stretch>
                      <a:fillRect/>
                    </a:stretch>
                  </pic:blipFill>
                  <pic:spPr bwMode="auto">
                    <a:xfrm>
                      <a:off x="0" y="0"/>
                      <a:ext cx="5760720" cy="1619250"/>
                    </a:xfrm>
                    <a:prstGeom prst="rect">
                      <a:avLst/>
                    </a:prstGeom>
                    <a:ln>
                      <a:noFill/>
                    </a:ln>
                    <a:extLst>
                      <a:ext uri="{53640926-AAD7-44D8-BBD7-CCE9431645EC}">
                        <a14:shadowObscured xmlns:a14="http://schemas.microsoft.com/office/drawing/2010/main"/>
                      </a:ext>
                    </a:extLst>
                  </pic:spPr>
                </pic:pic>
              </a:graphicData>
            </a:graphic>
          </wp:inline>
        </w:drawing>
      </w:r>
    </w:p>
    <w:p w:rsidRPr="00914A39" w:rsidR="00243719" w:rsidP="2C6B3D22" w:rsidRDefault="00243719" w14:paraId="2AA0939E" w14:textId="2319C03C">
      <w:pPr>
        <w:rPr>
          <w:color w:val="000000" w:themeColor="text1"/>
          <w:lang w:val="en-US"/>
        </w:rPr>
      </w:pPr>
      <w:r w:rsidRPr="2C6B3D22">
        <w:rPr>
          <w:lang w:val="en-US"/>
        </w:rPr>
        <w:t xml:space="preserve">On the front edge of your BrailleNote </w:t>
      </w:r>
      <w:r w:rsidRPr="2C6B3D22" w:rsidR="005C3615">
        <w:rPr>
          <w:lang w:val="en-US"/>
        </w:rPr>
        <w:t>evolves</w:t>
      </w:r>
      <w:r w:rsidRPr="2C6B3D22">
        <w:rPr>
          <w:lang w:val="en-US"/>
        </w:rPr>
        <w:t xml:space="preserve"> are </w:t>
      </w:r>
      <w:r w:rsidRPr="2C6B3D22">
        <w:rPr>
          <w:noProof/>
          <w:lang w:val="en-US"/>
        </w:rPr>
        <w:t xml:space="preserve">5 buttons. Four of these buttons are </w:t>
      </w:r>
      <w:r w:rsidRPr="2C6B3D22" w:rsidR="00910833">
        <w:rPr>
          <w:noProof/>
          <w:lang w:val="en-US"/>
        </w:rPr>
        <w:t xml:space="preserve">the </w:t>
      </w:r>
      <w:r w:rsidRPr="2C6B3D22">
        <w:rPr>
          <w:noProof/>
          <w:lang w:val="en-US"/>
        </w:rPr>
        <w:t xml:space="preserve">BrailleNote’s familiar </w:t>
      </w:r>
      <w:bookmarkStart w:name="thumb_keys" w:id="1"/>
      <w:r w:rsidRPr="2C6B3D22">
        <w:rPr>
          <w:noProof/>
          <w:lang w:val="en-US"/>
        </w:rPr>
        <w:t>thumb keys</w:t>
      </w:r>
      <w:bookmarkEnd w:id="1"/>
      <w:r w:rsidRPr="2C6B3D22">
        <w:rPr>
          <w:noProof/>
          <w:lang w:val="en-US"/>
        </w:rPr>
        <w:t xml:space="preserve">. From left to right, the thumb keys are Previous, Left, </w:t>
      </w:r>
      <w:r w:rsidRPr="00914A39">
        <w:rPr>
          <w:color w:val="000000" w:themeColor="text1"/>
          <w:lang w:val="en-US"/>
        </w:rPr>
        <w:t xml:space="preserve">Right, and Next. In the middle, there’s a round shaped button; it is your </w:t>
      </w:r>
      <w:bookmarkStart w:name="home_button" w:id="2"/>
      <w:r w:rsidRPr="00914A39">
        <w:rPr>
          <w:color w:val="000000" w:themeColor="text1"/>
          <w:lang w:val="en-US"/>
        </w:rPr>
        <w:t>Home button</w:t>
      </w:r>
      <w:bookmarkEnd w:id="2"/>
      <w:r w:rsidRPr="00914A39" w:rsidR="005B1C5B">
        <w:rPr>
          <w:color w:val="000000" w:themeColor="text1"/>
          <w:lang w:val="en-US"/>
        </w:rPr>
        <w:t xml:space="preserve">, </w:t>
      </w:r>
      <w:r w:rsidRPr="00914A39" w:rsidR="1186372E">
        <w:rPr>
          <w:color w:val="000000" w:themeColor="text1"/>
          <w:lang w:val="en-US"/>
        </w:rPr>
        <w:t>A great way to return to the main menu at any point</w:t>
      </w:r>
      <w:r w:rsidRPr="00914A39" w:rsidR="005B1C5B">
        <w:rPr>
          <w:color w:val="000000" w:themeColor="text1"/>
          <w:lang w:val="en-US"/>
        </w:rPr>
        <w:t>.</w:t>
      </w:r>
    </w:p>
    <w:p w:rsidR="00472412" w:rsidP="00243719" w:rsidRDefault="00472412" w14:paraId="22D985FE" w14:textId="77777777">
      <w:pPr>
        <w:rPr>
          <w:noProof/>
          <w:lang w:val="en-US"/>
        </w:rPr>
      </w:pPr>
    </w:p>
    <w:p w:rsidRPr="0086176F" w:rsidR="00472412" w:rsidP="0086176F" w:rsidRDefault="00472412" w14:paraId="383B70BF" w14:textId="0F527845">
      <w:pPr>
        <w:pStyle w:val="Titre2"/>
        <w:rPr>
          <w:rFonts w:ascii="Times New Roman" w:hAnsi="Times New Roman"/>
          <w:noProof/>
          <w:lang w:val="en-US"/>
        </w:rPr>
      </w:pPr>
      <w:r w:rsidRPr="0086176F">
        <w:rPr>
          <w:rFonts w:ascii="Times New Roman" w:hAnsi="Times New Roman"/>
          <w:noProof/>
          <w:lang w:val="en-US"/>
        </w:rPr>
        <w:t xml:space="preserve">Shortcuts </w:t>
      </w:r>
      <w:r w:rsidRPr="0086176F" w:rsidR="00D33605">
        <w:rPr>
          <w:rFonts w:ascii="Times New Roman" w:hAnsi="Times New Roman"/>
          <w:noProof/>
          <w:lang w:val="en-US"/>
        </w:rPr>
        <w:t>used through this document</w:t>
      </w:r>
    </w:p>
    <w:p w:rsidR="00D33605" w:rsidP="00243719" w:rsidRDefault="00D33605" w14:paraId="52B304E1" w14:textId="50160B22">
      <w:pPr>
        <w:rPr>
          <w:noProof/>
          <w:lang w:val="en-US"/>
        </w:rPr>
      </w:pPr>
      <w:r>
        <w:rPr>
          <w:noProof/>
          <w:lang w:val="en-US"/>
        </w:rPr>
        <w:t>Here is the list of shortcuts</w:t>
      </w:r>
      <w:r w:rsidR="00D10F4C">
        <w:rPr>
          <w:noProof/>
          <w:lang w:val="en-US"/>
        </w:rPr>
        <w:t xml:space="preserve"> necessary </w:t>
      </w:r>
      <w:r>
        <w:rPr>
          <w:noProof/>
          <w:lang w:val="en-US"/>
        </w:rPr>
        <w:t>to configure this device. For a thorough list of shortcuts while using your device, please refer to the User guide.</w:t>
      </w:r>
    </w:p>
    <w:p w:rsidRPr="00EB68AD" w:rsidR="00D33605" w:rsidP="00EB3762" w:rsidRDefault="006244EB" w14:paraId="4D6ECACE" w14:textId="032CC3BA">
      <w:pPr>
        <w:pStyle w:val="Paragraphedeliste"/>
        <w:numPr>
          <w:ilvl w:val="0"/>
          <w:numId w:val="13"/>
        </w:numPr>
        <w:rPr>
          <w:noProof/>
          <w:lang w:val="en-US"/>
        </w:rPr>
      </w:pPr>
      <w:r w:rsidRPr="00EB68AD">
        <w:rPr>
          <w:noProof/>
          <w:lang w:val="en-US"/>
        </w:rPr>
        <w:t>T</w:t>
      </w:r>
      <w:r w:rsidRPr="00EB68AD" w:rsidR="0067544B">
        <w:rPr>
          <w:noProof/>
          <w:lang w:val="en-US"/>
        </w:rPr>
        <w:t>ab</w:t>
      </w:r>
      <w:r w:rsidRPr="00EB68AD">
        <w:rPr>
          <w:noProof/>
          <w:lang w:val="en-US"/>
        </w:rPr>
        <w:t xml:space="preserve">: </w:t>
      </w:r>
      <w:r w:rsidRPr="00EB68AD" w:rsidR="000A1E52">
        <w:rPr>
          <w:noProof/>
          <w:lang w:val="en-US"/>
        </w:rPr>
        <w:t xml:space="preserve">RIGHT THUMB KEY + NEXT THUMB KEY, </w:t>
      </w:r>
      <w:r w:rsidRPr="00EB68AD" w:rsidR="0067544B">
        <w:rPr>
          <w:noProof/>
          <w:lang w:val="en-US"/>
        </w:rPr>
        <w:t>or SPACE + DOTS 4-5</w:t>
      </w:r>
    </w:p>
    <w:p w:rsidRPr="00EB68AD" w:rsidR="0067544B" w:rsidP="00EB3762" w:rsidRDefault="0067544B" w14:paraId="588DF71A" w14:textId="18DB35FD">
      <w:pPr>
        <w:pStyle w:val="Paragraphedeliste"/>
        <w:numPr>
          <w:ilvl w:val="0"/>
          <w:numId w:val="13"/>
        </w:numPr>
        <w:rPr>
          <w:noProof/>
          <w:lang w:val="en-US"/>
        </w:rPr>
      </w:pPr>
      <w:r w:rsidRPr="00EB68AD">
        <w:rPr>
          <w:noProof/>
          <w:lang w:val="en-US"/>
        </w:rPr>
        <w:t xml:space="preserve">Shift + Tab: </w:t>
      </w:r>
      <w:r w:rsidRPr="00EB68AD" w:rsidR="00EF7603">
        <w:rPr>
          <w:noProof/>
          <w:lang w:val="en-US"/>
        </w:rPr>
        <w:t>PREVIOUS THUMB KEY + LEFT THUMB KEY, or SPACE + DOTS 1-2</w:t>
      </w:r>
    </w:p>
    <w:p w:rsidRPr="00EB68AD" w:rsidR="00F5329F" w:rsidP="00EB3762" w:rsidRDefault="00F5329F" w14:paraId="49D3EC03" w14:textId="459452D0">
      <w:pPr>
        <w:pStyle w:val="Paragraphedeliste"/>
        <w:numPr>
          <w:ilvl w:val="0"/>
          <w:numId w:val="13"/>
        </w:numPr>
        <w:rPr>
          <w:noProof/>
          <w:lang w:val="en-US"/>
        </w:rPr>
      </w:pPr>
      <w:r w:rsidRPr="00EB68AD">
        <w:rPr>
          <w:noProof/>
          <w:lang w:val="en-US"/>
        </w:rPr>
        <w:t xml:space="preserve">Arrows: the four arrows in the middle of the Perkins Braille keyboard (left, right, up and down), or the </w:t>
      </w:r>
      <w:r w:rsidRPr="00EB68AD" w:rsidR="001C5E6E">
        <w:rPr>
          <w:noProof/>
          <w:lang w:val="en-US"/>
        </w:rPr>
        <w:t>PREVIOUS or NEXT thumb keys</w:t>
      </w:r>
    </w:p>
    <w:p w:rsidR="001E3C59" w:rsidP="00EB3762" w:rsidRDefault="001C22D8" w14:paraId="3FBDDCCF" w14:textId="72A78636">
      <w:pPr>
        <w:pStyle w:val="Paragraphedeliste"/>
        <w:numPr>
          <w:ilvl w:val="0"/>
          <w:numId w:val="13"/>
        </w:numPr>
        <w:rPr>
          <w:noProof/>
          <w:lang w:val="en-US"/>
        </w:rPr>
      </w:pPr>
      <w:r>
        <w:rPr>
          <w:noProof/>
          <w:lang w:val="en-US"/>
        </w:rPr>
        <w:t xml:space="preserve">Pan </w:t>
      </w:r>
      <w:r w:rsidR="007E5523">
        <w:rPr>
          <w:noProof/>
          <w:lang w:val="en-US"/>
        </w:rPr>
        <w:t>B</w:t>
      </w:r>
      <w:r>
        <w:rPr>
          <w:noProof/>
          <w:lang w:val="en-US"/>
        </w:rPr>
        <w:t xml:space="preserve">raille display </w:t>
      </w:r>
      <w:r w:rsidR="00F94830">
        <w:rPr>
          <w:noProof/>
          <w:lang w:val="en-US"/>
        </w:rPr>
        <w:t>left or right</w:t>
      </w:r>
      <w:r w:rsidRPr="00EB68AD" w:rsidR="004752F5">
        <w:rPr>
          <w:noProof/>
          <w:lang w:val="en-US"/>
        </w:rPr>
        <w:t xml:space="preserve">: </w:t>
      </w:r>
      <w:r w:rsidRPr="00EB68AD" w:rsidR="00C01D87">
        <w:rPr>
          <w:noProof/>
          <w:lang w:val="en-US"/>
        </w:rPr>
        <w:t>LEFT or RIGHT thumb keys</w:t>
      </w:r>
    </w:p>
    <w:p w:rsidR="00CD1D65" w:rsidP="00EB3762" w:rsidRDefault="00CD1D65" w14:paraId="3CC2088F" w14:textId="408016CF">
      <w:pPr>
        <w:pStyle w:val="Paragraphedeliste"/>
        <w:numPr>
          <w:ilvl w:val="0"/>
          <w:numId w:val="13"/>
        </w:numPr>
        <w:rPr>
          <w:noProof/>
          <w:lang w:val="en-US"/>
        </w:rPr>
      </w:pPr>
      <w:r>
        <w:rPr>
          <w:noProof/>
          <w:lang w:val="en-US"/>
        </w:rPr>
        <w:t>Read</w:t>
      </w:r>
      <w:r w:rsidR="00B16C9B">
        <w:rPr>
          <w:noProof/>
          <w:lang w:val="en-US"/>
        </w:rPr>
        <w:t xml:space="preserve"> all the text in a window: SPACE + G</w:t>
      </w:r>
    </w:p>
    <w:p w:rsidR="00BF47D5" w:rsidP="00EB3762" w:rsidRDefault="0033020D" w14:paraId="7D9F42D8" w14:textId="3547B74D">
      <w:pPr>
        <w:pStyle w:val="Paragraphedeliste"/>
        <w:numPr>
          <w:ilvl w:val="0"/>
          <w:numId w:val="13"/>
        </w:numPr>
        <w:rPr>
          <w:noProof/>
          <w:lang w:val="en-US"/>
        </w:rPr>
      </w:pPr>
      <w:r>
        <w:rPr>
          <w:noProof/>
          <w:lang w:val="en-US"/>
        </w:rPr>
        <w:t>Stop the TTS while reading content: CTRL</w:t>
      </w:r>
    </w:p>
    <w:p w:rsidRPr="00EB68AD" w:rsidR="005A1CC8" w:rsidP="00EB3762" w:rsidRDefault="003A3222" w14:paraId="4D630B9E" w14:textId="335AFDDF">
      <w:pPr>
        <w:pStyle w:val="Paragraphedeliste"/>
        <w:numPr>
          <w:ilvl w:val="0"/>
          <w:numId w:val="13"/>
        </w:numPr>
        <w:rPr>
          <w:noProof/>
          <w:lang w:val="en-US"/>
        </w:rPr>
      </w:pPr>
      <w:r>
        <w:rPr>
          <w:noProof/>
          <w:lang w:val="en-US"/>
        </w:rPr>
        <w:t>Read</w:t>
      </w:r>
      <w:r w:rsidR="00E67579">
        <w:rPr>
          <w:noProof/>
          <w:lang w:val="en-US"/>
        </w:rPr>
        <w:t xml:space="preserve"> </w:t>
      </w:r>
      <w:r w:rsidR="00877B81">
        <w:rPr>
          <w:noProof/>
          <w:lang w:val="en-US"/>
        </w:rPr>
        <w:t xml:space="preserve">a </w:t>
      </w:r>
      <w:r w:rsidR="002D1BF2">
        <w:rPr>
          <w:noProof/>
          <w:lang w:val="en-US"/>
        </w:rPr>
        <w:t>dia</w:t>
      </w:r>
      <w:r w:rsidR="00B90773">
        <w:rPr>
          <w:noProof/>
          <w:lang w:val="en-US"/>
        </w:rPr>
        <w:t>log or a window content: NVDA + B</w:t>
      </w:r>
    </w:p>
    <w:p w:rsidRPr="00EB68AD" w:rsidR="00DD5702" w:rsidP="00EB3762" w:rsidRDefault="00DD5702" w14:paraId="629DD372" w14:textId="30D83E5F">
      <w:pPr>
        <w:pStyle w:val="Paragraphedeliste"/>
        <w:numPr>
          <w:ilvl w:val="0"/>
          <w:numId w:val="13"/>
        </w:numPr>
        <w:rPr>
          <w:noProof/>
          <w:lang w:val="en-US"/>
        </w:rPr>
      </w:pPr>
      <w:r w:rsidRPr="2C6B3D22">
        <w:rPr>
          <w:noProof/>
          <w:lang w:val="en-US"/>
        </w:rPr>
        <w:t xml:space="preserve">Launch </w:t>
      </w:r>
      <w:r w:rsidR="00783089">
        <w:rPr>
          <w:noProof/>
          <w:lang w:val="en-US"/>
        </w:rPr>
        <w:t xml:space="preserve">or restart </w:t>
      </w:r>
      <w:r w:rsidRPr="2C6B3D22">
        <w:rPr>
          <w:noProof/>
          <w:lang w:val="en-US"/>
        </w:rPr>
        <w:t>NVDA</w:t>
      </w:r>
      <w:r w:rsidRPr="2C6B3D22" w:rsidR="006C2986">
        <w:rPr>
          <w:noProof/>
          <w:lang w:val="en-US"/>
        </w:rPr>
        <w:t>: BACKSPACE + ENTER + N</w:t>
      </w:r>
      <w:r w:rsidRPr="2C6B3D22" w:rsidR="121566C6">
        <w:rPr>
          <w:noProof/>
          <w:lang w:val="en-US"/>
        </w:rPr>
        <w:t xml:space="preserve"> </w:t>
      </w:r>
    </w:p>
    <w:p w:rsidR="00243719" w:rsidP="00EB3762" w:rsidRDefault="00706C61" w14:paraId="6D4BE5FE" w14:textId="5B46CB98">
      <w:pPr>
        <w:pStyle w:val="Paragraphedeliste"/>
        <w:numPr>
          <w:ilvl w:val="0"/>
          <w:numId w:val="13"/>
        </w:numPr>
        <w:rPr>
          <w:noProof/>
          <w:lang w:val="en-US"/>
        </w:rPr>
      </w:pPr>
      <w:r>
        <w:rPr>
          <w:noProof/>
          <w:lang w:val="en-US"/>
        </w:rPr>
        <w:t>NVDA Menu: NVDA + N</w:t>
      </w:r>
    </w:p>
    <w:p w:rsidRPr="00706C61" w:rsidR="00706C61" w:rsidP="00706C61" w:rsidRDefault="00706C61" w14:paraId="27436FA1" w14:textId="77777777">
      <w:pPr>
        <w:ind w:left="360"/>
        <w:rPr>
          <w:noProof/>
          <w:lang w:val="en-US"/>
        </w:rPr>
      </w:pPr>
    </w:p>
    <w:p w:rsidRPr="003D43DF" w:rsidR="00F05BCB" w:rsidP="003D43DF" w:rsidRDefault="003D43DF" w14:paraId="1E9FD33A" w14:textId="30A7B073">
      <w:pPr>
        <w:pStyle w:val="Titre2"/>
        <w:rPr>
          <w:rFonts w:ascii="Times New Roman" w:hAnsi="Times New Roman"/>
          <w:lang w:val="en-US"/>
        </w:rPr>
      </w:pPr>
      <w:r w:rsidRPr="00196E95">
        <w:rPr>
          <w:rFonts w:ascii="Times New Roman" w:hAnsi="Times New Roman"/>
          <w:lang w:val="en-US"/>
        </w:rPr>
        <w:t>First configuration</w:t>
      </w:r>
    </w:p>
    <w:p w:rsidR="003D43DF" w:rsidRDefault="003D43DF" w14:paraId="0B39784E" w14:textId="77777777">
      <w:pPr>
        <w:rPr>
          <w:lang w:val="en-US"/>
        </w:rPr>
      </w:pPr>
      <w:r>
        <w:rPr>
          <w:lang w:val="en-US"/>
        </w:rPr>
        <w:t>Now, let’s configure your new BrailleNote evolve.</w:t>
      </w:r>
    </w:p>
    <w:p w:rsidR="00D10525" w:rsidRDefault="00D10525" w14:paraId="3C42AC97" w14:textId="1F11DC34">
      <w:pPr>
        <w:rPr>
          <w:lang w:val="en-US"/>
        </w:rPr>
      </w:pPr>
      <w:r>
        <w:rPr>
          <w:lang w:val="en-US"/>
        </w:rPr>
        <w:t>Place the device flat, with the front edge in front of you, on a table.</w:t>
      </w:r>
    </w:p>
    <w:p w:rsidR="00886AF7" w:rsidRDefault="00572B18" w14:paraId="1249F403" w14:textId="554BDC35">
      <w:pPr>
        <w:rPr>
          <w:lang w:val="en-US"/>
        </w:rPr>
      </w:pPr>
      <w:r>
        <w:rPr>
          <w:lang w:val="en-US"/>
        </w:rPr>
        <w:t>B</w:t>
      </w:r>
      <w:r w:rsidR="00DC7128">
        <w:rPr>
          <w:lang w:val="en-US"/>
        </w:rPr>
        <w:t xml:space="preserve">efore </w:t>
      </w:r>
      <w:r w:rsidR="00864127">
        <w:rPr>
          <w:lang w:val="en-US"/>
        </w:rPr>
        <w:t>powering on the device and configur</w:t>
      </w:r>
      <w:r w:rsidR="008B4DE2">
        <w:rPr>
          <w:lang w:val="en-US"/>
        </w:rPr>
        <w:t>ing</w:t>
      </w:r>
      <w:r w:rsidR="00864127">
        <w:rPr>
          <w:lang w:val="en-US"/>
        </w:rPr>
        <w:t xml:space="preserve"> it, </w:t>
      </w:r>
      <w:r w:rsidR="00A15A22">
        <w:rPr>
          <w:lang w:val="en-US"/>
        </w:rPr>
        <w:t>connect the power adaptor</w:t>
      </w:r>
      <w:r w:rsidR="00864127">
        <w:rPr>
          <w:lang w:val="en-US"/>
        </w:rPr>
        <w:t xml:space="preserve"> to avoid any disruption</w:t>
      </w:r>
      <w:r w:rsidR="00FA157B">
        <w:rPr>
          <w:lang w:val="en-US"/>
        </w:rPr>
        <w:t xml:space="preserve"> during setup</w:t>
      </w:r>
      <w:r w:rsidR="00864127">
        <w:rPr>
          <w:lang w:val="en-US"/>
        </w:rPr>
        <w:t xml:space="preserve">. </w:t>
      </w:r>
      <w:r w:rsidR="0038053D">
        <w:rPr>
          <w:lang w:val="en-US"/>
        </w:rPr>
        <w:t xml:space="preserve">Plug-in the </w:t>
      </w:r>
      <w:r w:rsidR="00BB0664">
        <w:rPr>
          <w:lang w:val="en-US"/>
        </w:rPr>
        <w:t xml:space="preserve">USB-C part of your power adaptor </w:t>
      </w:r>
      <w:r w:rsidR="00886AF7">
        <w:rPr>
          <w:lang w:val="en-US"/>
        </w:rPr>
        <w:t xml:space="preserve">to </w:t>
      </w:r>
      <w:r w:rsidR="0011561A">
        <w:rPr>
          <w:lang w:val="en-US"/>
        </w:rPr>
        <w:t>one</w:t>
      </w:r>
      <w:r w:rsidR="00886AF7">
        <w:rPr>
          <w:lang w:val="en-US"/>
        </w:rPr>
        <w:t xml:space="preserve"> </w:t>
      </w:r>
      <w:r w:rsidR="0011561A">
        <w:rPr>
          <w:lang w:val="en-US"/>
        </w:rPr>
        <w:t xml:space="preserve">of </w:t>
      </w:r>
      <w:r w:rsidR="00886AF7">
        <w:rPr>
          <w:lang w:val="en-US"/>
        </w:rPr>
        <w:t>the USB-C port</w:t>
      </w:r>
      <w:r w:rsidR="0011561A">
        <w:rPr>
          <w:lang w:val="en-US"/>
        </w:rPr>
        <w:t>s</w:t>
      </w:r>
      <w:r w:rsidR="00886AF7">
        <w:rPr>
          <w:lang w:val="en-US"/>
        </w:rPr>
        <w:t xml:space="preserve"> on your device, then plug-in the power adaptor into a power outlet.</w:t>
      </w:r>
    </w:p>
    <w:p w:rsidR="001E1736" w:rsidRDefault="00DD1740" w14:paraId="0E0FAA12" w14:textId="3D29F0BD">
      <w:pPr>
        <w:rPr>
          <w:lang w:val="en-US"/>
        </w:rPr>
      </w:pPr>
      <w:r w:rsidRPr="00DD1740">
        <w:rPr>
          <w:lang w:val="en-US"/>
        </w:rPr>
        <w:lastRenderedPageBreak/>
        <w:t xml:space="preserve">When your device is powered, the message </w:t>
      </w:r>
      <w:r w:rsidR="008F4EBB">
        <w:rPr>
          <w:lang w:val="en-US"/>
        </w:rPr>
        <w:t>“</w:t>
      </w:r>
      <w:r w:rsidRPr="00DD1740">
        <w:rPr>
          <w:lang w:val="en-US"/>
        </w:rPr>
        <w:t>charging</w:t>
      </w:r>
      <w:r w:rsidR="008F4EBB">
        <w:rPr>
          <w:lang w:val="en-US"/>
        </w:rPr>
        <w:t>”</w:t>
      </w:r>
      <w:r w:rsidRPr="00DD1740">
        <w:rPr>
          <w:lang w:val="en-US"/>
        </w:rPr>
        <w:t xml:space="preserve"> with the battery charge percentage is shown on the </w:t>
      </w:r>
      <w:r>
        <w:rPr>
          <w:lang w:val="en-US"/>
        </w:rPr>
        <w:t>B</w:t>
      </w:r>
      <w:r w:rsidRPr="00DD1740">
        <w:rPr>
          <w:lang w:val="en-US"/>
        </w:rPr>
        <w:t>raille display</w:t>
      </w:r>
      <w:r w:rsidR="00540141">
        <w:rPr>
          <w:lang w:val="en-US"/>
        </w:rPr>
        <w:t>, and a recharge LED will be visible</w:t>
      </w:r>
      <w:r w:rsidR="006F25CD">
        <w:rPr>
          <w:lang w:val="en-US"/>
        </w:rPr>
        <w:t xml:space="preserve"> just </w:t>
      </w:r>
      <w:r w:rsidR="00FA647E">
        <w:rPr>
          <w:lang w:val="en-US"/>
        </w:rPr>
        <w:t>beside</w:t>
      </w:r>
      <w:r w:rsidR="006F25CD">
        <w:rPr>
          <w:lang w:val="en-US"/>
        </w:rPr>
        <w:t xml:space="preserve"> the Power key</w:t>
      </w:r>
      <w:r w:rsidR="00540141">
        <w:rPr>
          <w:lang w:val="en-US"/>
        </w:rPr>
        <w:t xml:space="preserve">. </w:t>
      </w:r>
    </w:p>
    <w:p w:rsidR="00D10525" w:rsidP="00D10525" w:rsidRDefault="001E1736" w14:paraId="40E0314E" w14:textId="172404C1">
      <w:pPr>
        <w:rPr>
          <w:lang w:val="en-US"/>
        </w:rPr>
      </w:pPr>
      <w:r w:rsidRPr="762D17B8">
        <w:rPr>
          <w:lang w:val="en-US"/>
        </w:rPr>
        <w:t xml:space="preserve">When you are ready to power on your device, press </w:t>
      </w:r>
      <w:r w:rsidR="00085FE2">
        <w:rPr>
          <w:lang w:val="en-US"/>
        </w:rPr>
        <w:t xml:space="preserve">and hold </w:t>
      </w:r>
      <w:r w:rsidRPr="762D17B8">
        <w:rPr>
          <w:lang w:val="en-US"/>
        </w:rPr>
        <w:t>the Power key</w:t>
      </w:r>
      <w:r w:rsidRPr="762D17B8" w:rsidR="00AD3669">
        <w:rPr>
          <w:lang w:val="en-US"/>
        </w:rPr>
        <w:t xml:space="preserve"> </w:t>
      </w:r>
      <w:r w:rsidRPr="762D17B8" w:rsidR="0087495A">
        <w:rPr>
          <w:lang w:val="en-US"/>
        </w:rPr>
        <w:t xml:space="preserve">for </w:t>
      </w:r>
      <w:r w:rsidRPr="762D17B8" w:rsidR="00937E99">
        <w:rPr>
          <w:lang w:val="en-US"/>
        </w:rPr>
        <w:t>2 seconds.</w:t>
      </w:r>
      <w:r w:rsidRPr="762D17B8">
        <w:rPr>
          <w:lang w:val="en-US"/>
        </w:rPr>
        <w:t xml:space="preserve"> </w:t>
      </w:r>
      <w:r w:rsidRPr="762D17B8" w:rsidR="00B956EA">
        <w:rPr>
          <w:lang w:val="en-US"/>
        </w:rPr>
        <w:t xml:space="preserve">A short vibration will be felt to let you know the device is starting. </w:t>
      </w:r>
      <w:r w:rsidRPr="762D17B8">
        <w:rPr>
          <w:lang w:val="en-US"/>
        </w:rPr>
        <w:t>The message “Starting”, with a spinning wheel, will be displayed. After a short period of time</w:t>
      </w:r>
      <w:r w:rsidRPr="762D17B8" w:rsidR="000458E0">
        <w:rPr>
          <w:lang w:val="en-US"/>
        </w:rPr>
        <w:t>,</w:t>
      </w:r>
      <w:r w:rsidRPr="762D17B8">
        <w:rPr>
          <w:lang w:val="en-US"/>
        </w:rPr>
        <w:t xml:space="preserve"> NVDA</w:t>
      </w:r>
      <w:r w:rsidRPr="762D17B8" w:rsidR="2E95A5DB">
        <w:rPr>
          <w:lang w:val="en-US"/>
        </w:rPr>
        <w:t xml:space="preserve"> </w:t>
      </w:r>
      <w:r w:rsidRPr="762D17B8">
        <w:rPr>
          <w:lang w:val="en-US"/>
        </w:rPr>
        <w:t>will start</w:t>
      </w:r>
      <w:r w:rsidRPr="762D17B8" w:rsidR="00033D51">
        <w:rPr>
          <w:lang w:val="en-US"/>
        </w:rPr>
        <w:t xml:space="preserve"> and you will begin the configuration process</w:t>
      </w:r>
      <w:r w:rsidRPr="762D17B8">
        <w:rPr>
          <w:lang w:val="en-US"/>
        </w:rPr>
        <w:t>.</w:t>
      </w:r>
    </w:p>
    <w:p w:rsidR="00033D51" w:rsidP="00D10525" w:rsidRDefault="00033D51" w14:paraId="0592EE43" w14:textId="1B7CE52E">
      <w:pPr>
        <w:rPr>
          <w:lang w:val="en-US"/>
        </w:rPr>
      </w:pPr>
      <w:r w:rsidRPr="2C6B3D22">
        <w:rPr>
          <w:lang w:val="en-US"/>
        </w:rPr>
        <w:t xml:space="preserve">Note: NVDA should </w:t>
      </w:r>
      <w:r w:rsidRPr="2C6B3D22" w:rsidR="00F07F1D">
        <w:rPr>
          <w:lang w:val="en-US"/>
        </w:rPr>
        <w:t>startup</w:t>
      </w:r>
      <w:r w:rsidRPr="2C6B3D22">
        <w:rPr>
          <w:lang w:val="en-US"/>
        </w:rPr>
        <w:t xml:space="preserve"> automatically at the first boot</w:t>
      </w:r>
      <w:r w:rsidRPr="2C6B3D22" w:rsidR="003E27BA">
        <w:rPr>
          <w:lang w:val="en-US"/>
        </w:rPr>
        <w:t>, but please be patient, a delay can be observed.</w:t>
      </w:r>
    </w:p>
    <w:p w:rsidR="00E47BD9" w:rsidP="00E47BD9" w:rsidRDefault="00E47BD9" w14:paraId="48F95EEA" w14:textId="77777777">
      <w:pPr>
        <w:rPr>
          <w:lang w:val="en-US"/>
        </w:rPr>
      </w:pPr>
      <w:r>
        <w:rPr>
          <w:lang w:val="en-US"/>
        </w:rPr>
        <w:t xml:space="preserve">Note: below, we will describe, to the best of our knowledge, how to complete the first configuration of your device. When you read this guide, we cannot verify the accuracy of all parts in the setup process, as some steps may change or be added/removed. This is due to possible updates from Microsoft without advanced notice. Please consider this guide as a general tool to configure your device. </w:t>
      </w:r>
    </w:p>
    <w:p w:rsidR="00E47BD9" w:rsidP="00D10525" w:rsidRDefault="00E47BD9" w14:paraId="4D3A19B7" w14:textId="44B9DDBD">
      <w:pPr>
        <w:rPr>
          <w:lang w:val="en-US"/>
        </w:rPr>
      </w:pPr>
      <w:r>
        <w:rPr>
          <w:lang w:val="en-US"/>
        </w:rPr>
        <w:t>Note: for sighted users who are configuring the device, you can connect a keyboard, mouse, and monitor for easy set-up.</w:t>
      </w:r>
    </w:p>
    <w:p w:rsidR="003575AD" w:rsidP="003575AD" w:rsidRDefault="003575AD" w14:paraId="3E23D599" w14:textId="77777777">
      <w:pPr>
        <w:pStyle w:val="Paragraphedeliste"/>
        <w:numPr>
          <w:ilvl w:val="0"/>
          <w:numId w:val="10"/>
        </w:numPr>
        <w:rPr>
          <w:lang w:val="en-US"/>
        </w:rPr>
      </w:pPr>
      <w:r>
        <w:rPr>
          <w:lang w:val="en-US"/>
        </w:rPr>
        <w:t>Select the country or region where you are located. The default country or region for the installed language is selected. If it is not your current location, navigate through the countries or regions list with the Up and Down arrows. When positioned on the required country or region, press ENTER.</w:t>
      </w:r>
    </w:p>
    <w:p w:rsidR="00C129CD" w:rsidP="00EB3762" w:rsidRDefault="00CE24CE" w14:paraId="353322BB" w14:textId="34017992">
      <w:pPr>
        <w:pStyle w:val="Paragraphedeliste"/>
        <w:numPr>
          <w:ilvl w:val="0"/>
          <w:numId w:val="10"/>
        </w:numPr>
        <w:rPr>
          <w:lang w:val="en-US"/>
        </w:rPr>
      </w:pPr>
      <w:r w:rsidRPr="762D17B8">
        <w:rPr>
          <w:lang w:val="en-US"/>
        </w:rPr>
        <w:t>S</w:t>
      </w:r>
      <w:r w:rsidRPr="762D17B8" w:rsidR="009C539E">
        <w:rPr>
          <w:lang w:val="en-US"/>
        </w:rPr>
        <w:t xml:space="preserve">elect your preferred </w:t>
      </w:r>
      <w:r w:rsidRPr="762D17B8" w:rsidR="00F24B6E">
        <w:rPr>
          <w:lang w:val="en-US"/>
        </w:rPr>
        <w:t>Standard keyboard layout</w:t>
      </w:r>
      <w:r w:rsidRPr="762D17B8" w:rsidR="00DD23EF">
        <w:rPr>
          <w:lang w:val="en-US"/>
        </w:rPr>
        <w:t>.</w:t>
      </w:r>
      <w:r w:rsidRPr="762D17B8" w:rsidR="008E4E64">
        <w:rPr>
          <w:lang w:val="en-US"/>
        </w:rPr>
        <w:t xml:space="preserve"> </w:t>
      </w:r>
      <w:r w:rsidRPr="762D17B8" w:rsidR="00F536F6">
        <w:rPr>
          <w:lang w:val="en-US"/>
        </w:rPr>
        <w:t xml:space="preserve">Please note that if you </w:t>
      </w:r>
      <w:r w:rsidRPr="762D17B8" w:rsidR="7EF4A33C">
        <w:rPr>
          <w:lang w:val="en-US"/>
        </w:rPr>
        <w:t>do</w:t>
      </w:r>
      <w:r w:rsidRPr="762D17B8" w:rsidR="00F536F6">
        <w:rPr>
          <w:lang w:val="en-US"/>
        </w:rPr>
        <w:t xml:space="preserve"> not intend to connect an external k</w:t>
      </w:r>
      <w:r w:rsidRPr="762D17B8" w:rsidR="005D4AEB">
        <w:rPr>
          <w:lang w:val="en-US"/>
        </w:rPr>
        <w:t xml:space="preserve">eyboard to the device, you can keep the default option. </w:t>
      </w:r>
      <w:r w:rsidRPr="762D17B8" w:rsidR="008E4E64">
        <w:rPr>
          <w:lang w:val="en-US"/>
        </w:rPr>
        <w:t xml:space="preserve">Navigate through the list with the Up and Down arrows; when positioned on the </w:t>
      </w:r>
      <w:r w:rsidRPr="762D17B8" w:rsidR="00502279">
        <w:rPr>
          <w:lang w:val="en-US"/>
        </w:rPr>
        <w:t xml:space="preserve">required </w:t>
      </w:r>
      <w:r w:rsidRPr="762D17B8" w:rsidR="00AA7C21">
        <w:rPr>
          <w:lang w:val="en-US"/>
        </w:rPr>
        <w:t>layout</w:t>
      </w:r>
      <w:r w:rsidRPr="762D17B8" w:rsidR="008E4E64">
        <w:rPr>
          <w:lang w:val="en-US"/>
        </w:rPr>
        <w:t>, press ENTER to use this keyboard</w:t>
      </w:r>
      <w:r w:rsidRPr="762D17B8" w:rsidR="00E758E9">
        <w:rPr>
          <w:lang w:val="en-US"/>
        </w:rPr>
        <w:t xml:space="preserve"> layout</w:t>
      </w:r>
      <w:r w:rsidRPr="762D17B8" w:rsidR="008E4E64">
        <w:rPr>
          <w:lang w:val="en-US"/>
        </w:rPr>
        <w:t>.</w:t>
      </w:r>
      <w:r w:rsidRPr="762D17B8" w:rsidR="00E758E9">
        <w:rPr>
          <w:lang w:val="en-US"/>
        </w:rPr>
        <w:t xml:space="preserve"> </w:t>
      </w:r>
      <w:r w:rsidRPr="762D17B8" w:rsidR="00D51405">
        <w:rPr>
          <w:lang w:val="en-US"/>
        </w:rPr>
        <w:t xml:space="preserve">On the following window, you can </w:t>
      </w:r>
      <w:r w:rsidRPr="762D17B8" w:rsidR="00BA348B">
        <w:rPr>
          <w:lang w:val="en-US"/>
        </w:rPr>
        <w:t xml:space="preserve">add a second keyboard </w:t>
      </w:r>
      <w:r w:rsidRPr="762D17B8" w:rsidR="007E0102">
        <w:rPr>
          <w:lang w:val="en-US"/>
        </w:rPr>
        <w:t xml:space="preserve">layout </w:t>
      </w:r>
      <w:r w:rsidRPr="762D17B8" w:rsidR="00BA348B">
        <w:rPr>
          <w:lang w:val="en-US"/>
        </w:rPr>
        <w:t>if needed.</w:t>
      </w:r>
      <w:r w:rsidRPr="762D17B8" w:rsidR="00D55775">
        <w:rPr>
          <w:lang w:val="en-US"/>
        </w:rPr>
        <w:t xml:space="preserve"> You are positioned on the “Skip add another keyboard button”, </w:t>
      </w:r>
      <w:r w:rsidRPr="762D17B8" w:rsidR="00B21B54">
        <w:rPr>
          <w:lang w:val="en-US"/>
        </w:rPr>
        <w:t>press ENTER if you do</w:t>
      </w:r>
      <w:r w:rsidRPr="762D17B8" w:rsidR="007E0102">
        <w:rPr>
          <w:lang w:val="en-US"/>
        </w:rPr>
        <w:t>n’t</w:t>
      </w:r>
      <w:r w:rsidRPr="762D17B8" w:rsidR="00B21B54">
        <w:rPr>
          <w:lang w:val="en-US"/>
        </w:rPr>
        <w:t xml:space="preserve"> intend to add another keyboard</w:t>
      </w:r>
      <w:r w:rsidRPr="762D17B8" w:rsidR="006811E8">
        <w:rPr>
          <w:lang w:val="en-US"/>
        </w:rPr>
        <w:t xml:space="preserve"> </w:t>
      </w:r>
      <w:r w:rsidRPr="762D17B8" w:rsidR="00D81FD4">
        <w:rPr>
          <w:lang w:val="en-US"/>
        </w:rPr>
        <w:t>layout</w:t>
      </w:r>
      <w:r w:rsidRPr="762D17B8" w:rsidR="006811E8">
        <w:rPr>
          <w:lang w:val="en-US"/>
        </w:rPr>
        <w:t>,</w:t>
      </w:r>
      <w:r w:rsidRPr="762D17B8" w:rsidR="00B21B54">
        <w:rPr>
          <w:lang w:val="en-US"/>
        </w:rPr>
        <w:t xml:space="preserve"> or </w:t>
      </w:r>
      <w:r w:rsidRPr="762D17B8" w:rsidR="00451EC2">
        <w:rPr>
          <w:lang w:val="en-US"/>
        </w:rPr>
        <w:t>use</w:t>
      </w:r>
      <w:r w:rsidRPr="762D17B8" w:rsidR="00B21B54">
        <w:rPr>
          <w:lang w:val="en-US"/>
        </w:rPr>
        <w:t xml:space="preserve"> SHIFT + TAB to be positioned on the “Add another keyboard” button.</w:t>
      </w:r>
    </w:p>
    <w:p w:rsidR="0063336A" w:rsidP="00EB3762" w:rsidRDefault="009A1813" w14:paraId="576594E1" w14:textId="19D0AB6B">
      <w:pPr>
        <w:pStyle w:val="Paragraphedeliste"/>
        <w:numPr>
          <w:ilvl w:val="0"/>
          <w:numId w:val="10"/>
        </w:numPr>
        <w:rPr>
          <w:lang w:val="en-US"/>
        </w:rPr>
      </w:pPr>
      <w:r>
        <w:rPr>
          <w:lang w:val="en-US"/>
        </w:rPr>
        <w:t xml:space="preserve">NVDA uses an automatic Braille table associated </w:t>
      </w:r>
      <w:r w:rsidR="00365E6B">
        <w:rPr>
          <w:lang w:val="en-US"/>
        </w:rPr>
        <w:t>with</w:t>
      </w:r>
      <w:r>
        <w:rPr>
          <w:lang w:val="en-US"/>
        </w:rPr>
        <w:t xml:space="preserve"> the language you </w:t>
      </w:r>
      <w:r w:rsidR="00625E87">
        <w:rPr>
          <w:lang w:val="en-US"/>
        </w:rPr>
        <w:t>selected</w:t>
      </w:r>
      <w:r>
        <w:rPr>
          <w:lang w:val="en-US"/>
        </w:rPr>
        <w:t>. To ensure a</w:t>
      </w:r>
      <w:r w:rsidR="00B72F4D">
        <w:rPr>
          <w:lang w:val="en-US"/>
        </w:rPr>
        <w:t xml:space="preserve"> </w:t>
      </w:r>
      <w:r w:rsidR="00363BCD">
        <w:rPr>
          <w:lang w:val="en-US"/>
        </w:rPr>
        <w:t xml:space="preserve">correct </w:t>
      </w:r>
      <w:r w:rsidR="00ED4F9B">
        <w:rPr>
          <w:lang w:val="en-US"/>
        </w:rPr>
        <w:t>interpreta</w:t>
      </w:r>
      <w:r w:rsidR="00895558">
        <w:rPr>
          <w:lang w:val="en-US"/>
        </w:rPr>
        <w:t xml:space="preserve">tion </w:t>
      </w:r>
      <w:r>
        <w:rPr>
          <w:lang w:val="en-US"/>
        </w:rPr>
        <w:t>while typing passwords</w:t>
      </w:r>
      <w:r w:rsidR="00516B62">
        <w:rPr>
          <w:lang w:val="en-US"/>
        </w:rPr>
        <w:t xml:space="preserve"> or other information that requires entering symbols and special characters, please change the Braille table for input and output, in the NVDA settings, under the Braille settings.</w:t>
      </w:r>
      <w:r w:rsidR="00C90168">
        <w:rPr>
          <w:lang w:val="en-US"/>
        </w:rPr>
        <w:t xml:space="preserve"> (if using an external keyboard, these steps do not apply)</w:t>
      </w:r>
      <w:r w:rsidR="004373BF">
        <w:rPr>
          <w:lang w:val="en-US"/>
        </w:rPr>
        <w:t xml:space="preserve"> </w:t>
      </w:r>
      <w:r w:rsidR="00160589">
        <w:rPr>
          <w:lang w:val="en-US"/>
        </w:rPr>
        <w:t>(if using an external screen, the NVDA Settings window may not appear visually)</w:t>
      </w:r>
    </w:p>
    <w:p w:rsidR="00820F9C" w:rsidP="00EB3762" w:rsidRDefault="00516B62" w14:paraId="7FCD2BB5" w14:textId="17EACDC4">
      <w:pPr>
        <w:pStyle w:val="Paragraphedeliste"/>
        <w:numPr>
          <w:ilvl w:val="1"/>
          <w:numId w:val="21"/>
        </w:numPr>
        <w:rPr>
          <w:lang w:val="en-US"/>
        </w:rPr>
      </w:pPr>
      <w:r>
        <w:rPr>
          <w:lang w:val="en-US"/>
        </w:rPr>
        <w:t xml:space="preserve">Press the shortcut </w:t>
      </w:r>
      <w:r w:rsidR="00115B39">
        <w:rPr>
          <w:lang w:val="en-US"/>
        </w:rPr>
        <w:t xml:space="preserve">NVDA + N to be directed to the </w:t>
      </w:r>
      <w:r w:rsidR="0021565F">
        <w:rPr>
          <w:lang w:val="en-US"/>
        </w:rPr>
        <w:t>NVDA menu.</w:t>
      </w:r>
    </w:p>
    <w:p w:rsidR="00640A6A" w:rsidP="00EB3762" w:rsidRDefault="00EA0D80" w14:paraId="59D560D6" w14:textId="4F0A25B1">
      <w:pPr>
        <w:pStyle w:val="Paragraphedeliste"/>
        <w:numPr>
          <w:ilvl w:val="1"/>
          <w:numId w:val="21"/>
        </w:numPr>
        <w:rPr>
          <w:lang w:val="en-US"/>
        </w:rPr>
      </w:pPr>
      <w:r>
        <w:rPr>
          <w:lang w:val="en-US"/>
        </w:rPr>
        <w:t>P</w:t>
      </w:r>
      <w:r w:rsidR="00616344">
        <w:rPr>
          <w:lang w:val="en-US"/>
        </w:rPr>
        <w:t xml:space="preserve">ress </w:t>
      </w:r>
      <w:r w:rsidR="00AE1F9C">
        <w:rPr>
          <w:lang w:val="en-US"/>
        </w:rPr>
        <w:t xml:space="preserve">the </w:t>
      </w:r>
      <w:r w:rsidR="00616344">
        <w:rPr>
          <w:lang w:val="en-US"/>
        </w:rPr>
        <w:t>Down arrow</w:t>
      </w:r>
      <w:r w:rsidR="00AE1F9C">
        <w:rPr>
          <w:lang w:val="en-US"/>
        </w:rPr>
        <w:t xml:space="preserve"> to access the options available in this menu</w:t>
      </w:r>
      <w:r w:rsidR="00B24CC0">
        <w:rPr>
          <w:lang w:val="en-US"/>
        </w:rPr>
        <w:t>, then navigate through them with the Up and Down arrows.</w:t>
      </w:r>
    </w:p>
    <w:p w:rsidR="0002269A" w:rsidP="00EB3762" w:rsidRDefault="0002269A" w14:paraId="4D6E92EA" w14:textId="42D1344B">
      <w:pPr>
        <w:pStyle w:val="Paragraphedeliste"/>
        <w:numPr>
          <w:ilvl w:val="1"/>
          <w:numId w:val="21"/>
        </w:numPr>
        <w:rPr>
          <w:lang w:val="en-US"/>
        </w:rPr>
      </w:pPr>
      <w:r>
        <w:rPr>
          <w:lang w:val="en-US"/>
        </w:rPr>
        <w:lastRenderedPageBreak/>
        <w:t>Press the R</w:t>
      </w:r>
      <w:r w:rsidR="00313041">
        <w:rPr>
          <w:lang w:val="en-US"/>
        </w:rPr>
        <w:t>ight arrow</w:t>
      </w:r>
      <w:r>
        <w:rPr>
          <w:lang w:val="en-US"/>
        </w:rPr>
        <w:t xml:space="preserve"> when positioned on the Preferences submenu, then press ENTER on the Settings.</w:t>
      </w:r>
    </w:p>
    <w:p w:rsidR="0002269A" w:rsidP="00EB3762" w:rsidRDefault="0002269A" w14:paraId="34F0298D" w14:textId="391E3CE8">
      <w:pPr>
        <w:pStyle w:val="Paragraphedeliste"/>
        <w:numPr>
          <w:ilvl w:val="1"/>
          <w:numId w:val="21"/>
        </w:numPr>
        <w:rPr>
          <w:lang w:val="en-US"/>
        </w:rPr>
      </w:pPr>
      <w:r>
        <w:rPr>
          <w:lang w:val="en-US"/>
        </w:rPr>
        <w:t>In the categories list, navigate with the Up and Down arrows until reaching the Braille settings.</w:t>
      </w:r>
    </w:p>
    <w:p w:rsidR="002D7F5F" w:rsidP="00EB3762" w:rsidRDefault="00115B39" w14:paraId="6E9EEB45" w14:textId="464F3D0F">
      <w:pPr>
        <w:pStyle w:val="Paragraphedeliste"/>
        <w:numPr>
          <w:ilvl w:val="1"/>
          <w:numId w:val="21"/>
        </w:numPr>
        <w:rPr>
          <w:lang w:val="en-US"/>
        </w:rPr>
      </w:pPr>
      <w:r>
        <w:rPr>
          <w:lang w:val="en-US"/>
        </w:rPr>
        <w:t xml:space="preserve">In the Braille settings, </w:t>
      </w:r>
      <w:r w:rsidR="00D42C17">
        <w:rPr>
          <w:lang w:val="en-US"/>
        </w:rPr>
        <w:t>press Tab and</w:t>
      </w:r>
      <w:r w:rsidR="007111AF">
        <w:rPr>
          <w:lang w:val="en-US"/>
        </w:rPr>
        <w:t xml:space="preserve"> </w:t>
      </w:r>
      <w:r>
        <w:rPr>
          <w:lang w:val="en-US"/>
        </w:rPr>
        <w:t>select the Braille table for input and output that you use to read and type content.</w:t>
      </w:r>
    </w:p>
    <w:p w:rsidR="00264610" w:rsidP="00EB3762" w:rsidRDefault="00264610" w14:paraId="4D0E98F1" w14:textId="7A784B38">
      <w:pPr>
        <w:pStyle w:val="Paragraphedeliste"/>
        <w:numPr>
          <w:ilvl w:val="1"/>
          <w:numId w:val="21"/>
        </w:numPr>
        <w:rPr>
          <w:lang w:val="en-US"/>
        </w:rPr>
      </w:pPr>
      <w:r>
        <w:rPr>
          <w:lang w:val="en-US"/>
        </w:rPr>
        <w:t xml:space="preserve">Please note that your </w:t>
      </w:r>
      <w:r w:rsidR="00091EB1">
        <w:rPr>
          <w:lang w:val="en-US"/>
        </w:rPr>
        <w:t xml:space="preserve">Braille configuration will apply </w:t>
      </w:r>
      <w:r w:rsidR="00F51088">
        <w:rPr>
          <w:lang w:val="en-US"/>
        </w:rPr>
        <w:t xml:space="preserve">only </w:t>
      </w:r>
      <w:r w:rsidR="00091EB1">
        <w:rPr>
          <w:lang w:val="en-US"/>
        </w:rPr>
        <w:t>during the setup process. You will return to the default configuration when the setup</w:t>
      </w:r>
      <w:r w:rsidR="00D647F0">
        <w:rPr>
          <w:lang w:val="en-US"/>
        </w:rPr>
        <w:t xml:space="preserve"> is </w:t>
      </w:r>
      <w:r w:rsidR="00091EB1">
        <w:rPr>
          <w:lang w:val="en-US"/>
        </w:rPr>
        <w:t>completed.</w:t>
      </w:r>
    </w:p>
    <w:p w:rsidR="00BA348B" w:rsidP="00EB3762" w:rsidRDefault="006722A9" w14:paraId="4143FE0C" w14:textId="2530A156">
      <w:pPr>
        <w:pStyle w:val="Paragraphedeliste"/>
        <w:numPr>
          <w:ilvl w:val="0"/>
          <w:numId w:val="10"/>
        </w:numPr>
        <w:rPr>
          <w:lang w:val="en-US"/>
        </w:rPr>
      </w:pPr>
      <w:r>
        <w:rPr>
          <w:lang w:val="en-US"/>
        </w:rPr>
        <w:t>Select your preferred Wi-Fi network</w:t>
      </w:r>
      <w:r w:rsidR="008D5236">
        <w:rPr>
          <w:lang w:val="en-US"/>
        </w:rPr>
        <w:t>.</w:t>
      </w:r>
      <w:r w:rsidR="00CC52B5">
        <w:rPr>
          <w:lang w:val="en-US"/>
        </w:rPr>
        <w:t xml:space="preserve"> </w:t>
      </w:r>
      <w:r w:rsidR="007D0353">
        <w:rPr>
          <w:lang w:val="en-US"/>
        </w:rPr>
        <w:t xml:space="preserve">Navigate through the list of available Wi-Fi networks with the Up and Down arrows. When positioned on the network you want to configure, press ENTER to select. Then, </w:t>
      </w:r>
      <w:r w:rsidR="00D902D3">
        <w:rPr>
          <w:lang w:val="en-US"/>
        </w:rPr>
        <w:t xml:space="preserve">follow the steps presented to connect. </w:t>
      </w:r>
      <w:r w:rsidR="0001077C">
        <w:rPr>
          <w:lang w:val="en-US"/>
        </w:rPr>
        <w:t xml:space="preserve">It could include </w:t>
      </w:r>
      <w:r w:rsidR="00365E6B">
        <w:rPr>
          <w:lang w:val="en-US"/>
        </w:rPr>
        <w:t>entering</w:t>
      </w:r>
      <w:r w:rsidR="0001077C">
        <w:rPr>
          <w:lang w:val="en-US"/>
        </w:rPr>
        <w:t xml:space="preserve"> the Wi-Fi password if the network is secured. </w:t>
      </w:r>
      <w:r w:rsidR="005B2434">
        <w:rPr>
          <w:lang w:val="en-US"/>
        </w:rPr>
        <w:t>When connected, p</w:t>
      </w:r>
      <w:r w:rsidR="00856D42">
        <w:rPr>
          <w:lang w:val="en-US"/>
        </w:rPr>
        <w:t xml:space="preserve">ress TAB shortcut </w:t>
      </w:r>
      <w:r w:rsidR="00446876">
        <w:rPr>
          <w:lang w:val="en-US"/>
        </w:rPr>
        <w:t xml:space="preserve">several times </w:t>
      </w:r>
      <w:r w:rsidR="00856D42">
        <w:rPr>
          <w:lang w:val="en-US"/>
        </w:rPr>
        <w:t>until reaching the “Next” button, then press ENTER.</w:t>
      </w:r>
    </w:p>
    <w:p w:rsidRPr="00F72CF1" w:rsidR="00A350F7" w:rsidP="00EB3762" w:rsidRDefault="00A350F7" w14:paraId="4635209E" w14:textId="3DDE6C5B">
      <w:pPr>
        <w:pStyle w:val="Paragraphedeliste"/>
        <w:numPr>
          <w:ilvl w:val="0"/>
          <w:numId w:val="10"/>
        </w:numPr>
        <w:rPr>
          <w:lang w:val="en-US"/>
        </w:rPr>
      </w:pPr>
      <w:r>
        <w:rPr>
          <w:lang w:val="en-US"/>
        </w:rPr>
        <w:t>Windows will now check if any updates are available; if updates are found, they will be installed automatically.</w:t>
      </w:r>
      <w:r w:rsidR="006D70AF">
        <w:rPr>
          <w:lang w:val="en-US"/>
        </w:rPr>
        <w:t xml:space="preserve"> </w:t>
      </w:r>
      <w:r w:rsidR="00025307">
        <w:rPr>
          <w:lang w:val="en-US"/>
        </w:rPr>
        <w:t>This may take a moment.</w:t>
      </w:r>
      <w:r w:rsidR="00F72CF1">
        <w:rPr>
          <w:lang w:val="en-US"/>
        </w:rPr>
        <w:t xml:space="preserve"> </w:t>
      </w:r>
      <w:r w:rsidRPr="00F3521C" w:rsidR="00F72CF1">
        <w:rPr>
          <w:lang w:val="en-US"/>
        </w:rPr>
        <w:t>Note</w:t>
      </w:r>
      <w:r w:rsidR="00B51690">
        <w:rPr>
          <w:lang w:val="en-US"/>
        </w:rPr>
        <w:t>:</w:t>
      </w:r>
      <w:r w:rsidRPr="00F3521C" w:rsidR="00F72CF1">
        <w:rPr>
          <w:lang w:val="en-US"/>
        </w:rPr>
        <w:t xml:space="preserve"> during this time</w:t>
      </w:r>
      <w:r w:rsidR="00B51690">
        <w:rPr>
          <w:lang w:val="en-US"/>
        </w:rPr>
        <w:t>,</w:t>
      </w:r>
      <w:r w:rsidRPr="00F3521C" w:rsidR="00F72CF1">
        <w:rPr>
          <w:lang w:val="en-US"/>
        </w:rPr>
        <w:t xml:space="preserve"> your </w:t>
      </w:r>
      <w:r w:rsidR="00B51690">
        <w:rPr>
          <w:lang w:val="en-US"/>
        </w:rPr>
        <w:t>B</w:t>
      </w:r>
      <w:r w:rsidRPr="00F3521C" w:rsidR="00F72CF1">
        <w:rPr>
          <w:lang w:val="en-US"/>
        </w:rPr>
        <w:t>raille display may not show anything other than a cursor flashing. Please be patient until further prompts are given.</w:t>
      </w:r>
    </w:p>
    <w:p w:rsidR="0060025F" w:rsidP="00EB3762" w:rsidRDefault="0060025F" w14:paraId="2325FF30" w14:textId="114173E3">
      <w:pPr>
        <w:pStyle w:val="Paragraphedeliste"/>
        <w:numPr>
          <w:ilvl w:val="0"/>
          <w:numId w:val="10"/>
        </w:numPr>
        <w:rPr>
          <w:lang w:val="en-US"/>
        </w:rPr>
      </w:pPr>
      <w:r>
        <w:rPr>
          <w:lang w:val="en-US"/>
        </w:rPr>
        <w:t xml:space="preserve">You will then be directed to the license agreement. </w:t>
      </w:r>
      <w:r w:rsidRPr="005707F4">
        <w:rPr>
          <w:lang w:val="en-US"/>
        </w:rPr>
        <w:t>To read all the text</w:t>
      </w:r>
      <w:r w:rsidR="00F40309">
        <w:rPr>
          <w:lang w:val="en-US"/>
        </w:rPr>
        <w:t>,</w:t>
      </w:r>
      <w:r w:rsidRPr="005707F4">
        <w:rPr>
          <w:lang w:val="en-US"/>
        </w:rPr>
        <w:t xml:space="preserve"> please use the </w:t>
      </w:r>
      <w:r w:rsidR="00FC6E53">
        <w:rPr>
          <w:lang w:val="en-US"/>
        </w:rPr>
        <w:t>R</w:t>
      </w:r>
      <w:r w:rsidRPr="005707F4">
        <w:rPr>
          <w:lang w:val="en-US"/>
        </w:rPr>
        <w:t xml:space="preserve">ight and </w:t>
      </w:r>
      <w:r w:rsidR="00FC6E53">
        <w:rPr>
          <w:lang w:val="en-US"/>
        </w:rPr>
        <w:t>L</w:t>
      </w:r>
      <w:r w:rsidRPr="005707F4">
        <w:rPr>
          <w:lang w:val="en-US"/>
        </w:rPr>
        <w:t>eft thumb keys, or to listen to the text</w:t>
      </w:r>
      <w:r w:rsidR="00C9093B">
        <w:rPr>
          <w:lang w:val="en-US"/>
        </w:rPr>
        <w:t>,</w:t>
      </w:r>
      <w:r w:rsidRPr="005707F4">
        <w:rPr>
          <w:lang w:val="en-US"/>
        </w:rPr>
        <w:t xml:space="preserve"> press the </w:t>
      </w:r>
      <w:r w:rsidR="003575AD">
        <w:rPr>
          <w:lang w:val="en-US"/>
        </w:rPr>
        <w:t>“</w:t>
      </w:r>
      <w:r w:rsidR="00C9093B">
        <w:rPr>
          <w:lang w:val="en-US"/>
        </w:rPr>
        <w:t>R</w:t>
      </w:r>
      <w:r w:rsidRPr="005707F4">
        <w:rPr>
          <w:lang w:val="en-US"/>
        </w:rPr>
        <w:t>ead</w:t>
      </w:r>
      <w:r w:rsidR="003575AD">
        <w:rPr>
          <w:lang w:val="en-US"/>
        </w:rPr>
        <w:t xml:space="preserve"> </w:t>
      </w:r>
      <w:r w:rsidRPr="005707F4">
        <w:rPr>
          <w:lang w:val="en-US"/>
        </w:rPr>
        <w:t>all</w:t>
      </w:r>
      <w:r w:rsidR="003575AD">
        <w:rPr>
          <w:lang w:val="en-US"/>
        </w:rPr>
        <w:t>”</w:t>
      </w:r>
      <w:r w:rsidRPr="005707F4">
        <w:rPr>
          <w:lang w:val="en-US"/>
        </w:rPr>
        <w:t xml:space="preserve"> shortcut. To accept the agreement</w:t>
      </w:r>
      <w:r w:rsidR="00C9093B">
        <w:rPr>
          <w:lang w:val="en-US"/>
        </w:rPr>
        <w:t>,</w:t>
      </w:r>
      <w:r w:rsidRPr="005707F4">
        <w:rPr>
          <w:lang w:val="en-US"/>
        </w:rPr>
        <w:t xml:space="preserve"> </w:t>
      </w:r>
      <w:r>
        <w:rPr>
          <w:lang w:val="en-US"/>
        </w:rPr>
        <w:t>press the TAB shortcut to be directed to the “Accept” button, and press ENTER to accept the license agreement. Accepting the license agreement is essential to complete configuring your device. You can read the license agreement with the Braille display and with the TTS.</w:t>
      </w:r>
    </w:p>
    <w:p w:rsidR="00A350F7" w:rsidP="00EB3762" w:rsidRDefault="00BE36D4" w14:paraId="40720CEC" w14:textId="557341DE">
      <w:pPr>
        <w:pStyle w:val="Paragraphedeliste"/>
        <w:numPr>
          <w:ilvl w:val="0"/>
          <w:numId w:val="10"/>
        </w:numPr>
        <w:rPr>
          <w:lang w:val="en-US"/>
        </w:rPr>
      </w:pPr>
      <w:r>
        <w:rPr>
          <w:lang w:val="en-US"/>
        </w:rPr>
        <w:t>Give a name to your PC.</w:t>
      </w:r>
      <w:r w:rsidR="001869EA">
        <w:rPr>
          <w:lang w:val="en-US"/>
        </w:rPr>
        <w:t xml:space="preserve"> Type the desired name</w:t>
      </w:r>
      <w:r w:rsidR="007D0B6C">
        <w:rPr>
          <w:lang w:val="en-US"/>
        </w:rPr>
        <w:t xml:space="preserve"> with no spaces</w:t>
      </w:r>
      <w:r w:rsidR="001869EA">
        <w:rPr>
          <w:lang w:val="en-US"/>
        </w:rPr>
        <w:t xml:space="preserve">, then press the TAB shortcut </w:t>
      </w:r>
      <w:r w:rsidR="00A96A3E">
        <w:rPr>
          <w:lang w:val="en-US"/>
        </w:rPr>
        <w:t xml:space="preserve">several times </w:t>
      </w:r>
      <w:r w:rsidR="001869EA">
        <w:rPr>
          <w:lang w:val="en-US"/>
        </w:rPr>
        <w:t xml:space="preserve">to reach the “Next” button, then press ENTER. </w:t>
      </w:r>
      <w:r w:rsidR="007B7628">
        <w:rPr>
          <w:lang w:val="en-US"/>
        </w:rPr>
        <w:t>Y</w:t>
      </w:r>
      <w:r w:rsidR="001869EA">
        <w:rPr>
          <w:lang w:val="en-US"/>
        </w:rPr>
        <w:t>ou can also skip this step for now</w:t>
      </w:r>
      <w:r w:rsidR="00715E58">
        <w:rPr>
          <w:lang w:val="en-US"/>
        </w:rPr>
        <w:t xml:space="preserve"> </w:t>
      </w:r>
      <w:r w:rsidR="00FA28A9">
        <w:rPr>
          <w:lang w:val="en-US"/>
        </w:rPr>
        <w:t>by doing the TAB shortcut once</w:t>
      </w:r>
      <w:r w:rsidR="001869EA">
        <w:rPr>
          <w:lang w:val="en-US"/>
        </w:rPr>
        <w:t>: a generic name will be given to your device.</w:t>
      </w:r>
      <w:r w:rsidR="00AF45B7">
        <w:rPr>
          <w:lang w:val="en-US"/>
        </w:rPr>
        <w:t xml:space="preserve"> After pressing ENTER on the “Next” button, your device will reboot automatically</w:t>
      </w:r>
      <w:r w:rsidR="00DD132C">
        <w:rPr>
          <w:lang w:val="en-US"/>
        </w:rPr>
        <w:t xml:space="preserve"> and the message “Secure Desktop” will be written on the Braille display</w:t>
      </w:r>
      <w:r w:rsidR="00AF45B7">
        <w:rPr>
          <w:lang w:val="en-US"/>
        </w:rPr>
        <w:t>. Wait until NVDA restarts.</w:t>
      </w:r>
      <w:r w:rsidR="00766743">
        <w:rPr>
          <w:lang w:val="en-US"/>
        </w:rPr>
        <w:t xml:space="preserve"> This may take up to 5 minutes.</w:t>
      </w:r>
    </w:p>
    <w:p w:rsidR="00AF45B7" w:rsidP="00EB3762" w:rsidRDefault="00B34FFD" w14:paraId="404D112D" w14:textId="2BD9E249">
      <w:pPr>
        <w:pStyle w:val="Paragraphedeliste"/>
        <w:numPr>
          <w:ilvl w:val="0"/>
          <w:numId w:val="10"/>
        </w:numPr>
        <w:rPr>
          <w:lang w:val="en-US"/>
        </w:rPr>
      </w:pPr>
      <w:r>
        <w:rPr>
          <w:lang w:val="en-US"/>
        </w:rPr>
        <w:t>Once restarted</w:t>
      </w:r>
      <w:r w:rsidR="00EE7856">
        <w:rPr>
          <w:lang w:val="en-US"/>
        </w:rPr>
        <w:t>, y</w:t>
      </w:r>
      <w:r w:rsidR="00C47055">
        <w:rPr>
          <w:lang w:val="en-US"/>
        </w:rPr>
        <w:t>ou will have to choose how to use your PC, for personal use or for work.</w:t>
      </w:r>
      <w:r w:rsidR="00D01F98">
        <w:rPr>
          <w:lang w:val="en-US"/>
        </w:rPr>
        <w:t xml:space="preserve"> Use the TAB shortcut to navigate through the options,</w:t>
      </w:r>
      <w:r w:rsidR="00A67181">
        <w:rPr>
          <w:lang w:val="en-US"/>
        </w:rPr>
        <w:t xml:space="preserve"> use the </w:t>
      </w:r>
      <w:r w:rsidR="00733AE7">
        <w:rPr>
          <w:lang w:val="en-US"/>
        </w:rPr>
        <w:t>ENTER key</w:t>
      </w:r>
      <w:r w:rsidR="0021708E">
        <w:rPr>
          <w:lang w:val="en-US"/>
        </w:rPr>
        <w:t xml:space="preserve"> to select one</w:t>
      </w:r>
      <w:r w:rsidR="00B938FB">
        <w:rPr>
          <w:lang w:val="en-US"/>
        </w:rPr>
        <w:t xml:space="preserve"> of them</w:t>
      </w:r>
      <w:r w:rsidR="0021708E">
        <w:rPr>
          <w:lang w:val="en-US"/>
        </w:rPr>
        <w:t xml:space="preserve">, </w:t>
      </w:r>
      <w:r w:rsidR="00D01F98">
        <w:rPr>
          <w:lang w:val="en-US"/>
        </w:rPr>
        <w:t xml:space="preserve">then </w:t>
      </w:r>
      <w:r w:rsidR="007C1A32">
        <w:rPr>
          <w:lang w:val="en-US"/>
        </w:rPr>
        <w:t>use</w:t>
      </w:r>
      <w:r w:rsidR="00D01F98">
        <w:rPr>
          <w:lang w:val="en-US"/>
        </w:rPr>
        <w:t xml:space="preserve"> the TAB shortcut </w:t>
      </w:r>
      <w:r w:rsidR="0087032E">
        <w:rPr>
          <w:lang w:val="en-US"/>
        </w:rPr>
        <w:t>until</w:t>
      </w:r>
      <w:r w:rsidR="00D01F98">
        <w:rPr>
          <w:lang w:val="en-US"/>
        </w:rPr>
        <w:t xml:space="preserve"> reach</w:t>
      </w:r>
      <w:r w:rsidR="0087032E">
        <w:rPr>
          <w:lang w:val="en-US"/>
        </w:rPr>
        <w:t>ing</w:t>
      </w:r>
      <w:r w:rsidR="00D01F98">
        <w:rPr>
          <w:lang w:val="en-US"/>
        </w:rPr>
        <w:t xml:space="preserve"> the “Next” button, and press ENTER.</w:t>
      </w:r>
      <w:r w:rsidR="000F3770">
        <w:rPr>
          <w:lang w:val="en-US"/>
        </w:rPr>
        <w:t xml:space="preserve"> </w:t>
      </w:r>
      <w:r w:rsidR="00366F5A">
        <w:rPr>
          <w:lang w:val="en-US"/>
        </w:rPr>
        <w:t>In this document, we assum</w:t>
      </w:r>
      <w:r w:rsidR="009639F2">
        <w:rPr>
          <w:lang w:val="en-US"/>
        </w:rPr>
        <w:t>e</w:t>
      </w:r>
      <w:r w:rsidR="00366F5A">
        <w:rPr>
          <w:lang w:val="en-US"/>
        </w:rPr>
        <w:t xml:space="preserve"> you are using this device for personal use. </w:t>
      </w:r>
      <w:r w:rsidR="000F3770">
        <w:rPr>
          <w:lang w:val="en-US"/>
        </w:rPr>
        <w:t xml:space="preserve">Again, Windows will check if updates are available </w:t>
      </w:r>
      <w:r w:rsidR="00DD1899">
        <w:rPr>
          <w:lang w:val="en-US"/>
        </w:rPr>
        <w:t xml:space="preserve">and will install them if </w:t>
      </w:r>
      <w:r w:rsidR="00B73A46">
        <w:rPr>
          <w:lang w:val="en-US"/>
        </w:rPr>
        <w:t>any.</w:t>
      </w:r>
      <w:r w:rsidR="00674897">
        <w:rPr>
          <w:lang w:val="en-US"/>
        </w:rPr>
        <w:t xml:space="preserve"> T</w:t>
      </w:r>
      <w:r w:rsidR="00B5650A">
        <w:rPr>
          <w:lang w:val="en-US"/>
        </w:rPr>
        <w:t>his can</w:t>
      </w:r>
      <w:r w:rsidR="002B445D">
        <w:rPr>
          <w:lang w:val="en-US"/>
        </w:rPr>
        <w:t xml:space="preserve"> </w:t>
      </w:r>
      <w:r w:rsidR="00B5650A">
        <w:rPr>
          <w:lang w:val="en-US"/>
        </w:rPr>
        <w:t>take a moment.</w:t>
      </w:r>
    </w:p>
    <w:p w:rsidRPr="0080783A" w:rsidR="00E8428F" w:rsidP="00EB3762" w:rsidRDefault="0040617C" w14:paraId="75BD31B2" w14:textId="050AC7DD">
      <w:pPr>
        <w:pStyle w:val="Paragraphedeliste"/>
        <w:numPr>
          <w:ilvl w:val="0"/>
          <w:numId w:val="10"/>
        </w:numPr>
        <w:rPr>
          <w:lang w:val="en-US"/>
        </w:rPr>
      </w:pPr>
      <w:r w:rsidRPr="762D17B8">
        <w:rPr>
          <w:lang w:val="en-US"/>
        </w:rPr>
        <w:t xml:space="preserve">You are now ready to sign </w:t>
      </w:r>
      <w:r w:rsidRPr="762D17B8" w:rsidR="26CB5B22">
        <w:rPr>
          <w:lang w:val="en-US"/>
        </w:rPr>
        <w:t>into</w:t>
      </w:r>
      <w:r w:rsidRPr="762D17B8">
        <w:rPr>
          <w:lang w:val="en-US"/>
        </w:rPr>
        <w:t xml:space="preserve"> your Microsoft account. Press ENTER on the “Sign In” button that is displayed.</w:t>
      </w:r>
      <w:r w:rsidRPr="762D17B8" w:rsidR="00E12A03">
        <w:rPr>
          <w:lang w:val="en-US"/>
        </w:rPr>
        <w:t xml:space="preserve"> </w:t>
      </w:r>
      <w:r w:rsidRPr="762D17B8" w:rsidR="00F441DA">
        <w:rPr>
          <w:lang w:val="en-US"/>
        </w:rPr>
        <w:t>To read all the information presented in that window, use the “Read dialog” command.</w:t>
      </w:r>
      <w:r w:rsidR="0080783A">
        <w:rPr>
          <w:lang w:val="en-US"/>
        </w:rPr>
        <w:t xml:space="preserve"> </w:t>
      </w:r>
      <w:r w:rsidRPr="0080783A">
        <w:rPr>
          <w:lang w:val="en-US"/>
        </w:rPr>
        <w:t>Then, type your email address</w:t>
      </w:r>
      <w:r w:rsidRPr="0080783A" w:rsidR="000E2ADD">
        <w:rPr>
          <w:lang w:val="en-US"/>
        </w:rPr>
        <w:t xml:space="preserve"> and select your</w:t>
      </w:r>
      <w:r w:rsidRPr="0080783A" w:rsidR="00A65D2B">
        <w:rPr>
          <w:lang w:val="en-US"/>
        </w:rPr>
        <w:t xml:space="preserve"> </w:t>
      </w:r>
      <w:r w:rsidRPr="0080783A" w:rsidR="00A65D2B">
        <w:rPr>
          <w:lang w:val="en-US"/>
        </w:rPr>
        <w:lastRenderedPageBreak/>
        <w:t xml:space="preserve">usual </w:t>
      </w:r>
      <w:r w:rsidRPr="0080783A" w:rsidR="00761663">
        <w:rPr>
          <w:lang w:val="en-US"/>
        </w:rPr>
        <w:t xml:space="preserve">connection method to </w:t>
      </w:r>
      <w:r w:rsidRPr="0080783A" w:rsidR="008813BE">
        <w:rPr>
          <w:lang w:val="en-US"/>
        </w:rPr>
        <w:t>complete the authentication process and connect to your account.</w:t>
      </w:r>
    </w:p>
    <w:p w:rsidRPr="00B26147" w:rsidR="008A6707" w:rsidP="00EB3762" w:rsidRDefault="008A6707" w14:paraId="6B2D2AEA" w14:textId="772928D9">
      <w:pPr>
        <w:pStyle w:val="Paragraphedeliste"/>
        <w:numPr>
          <w:ilvl w:val="1"/>
          <w:numId w:val="11"/>
        </w:numPr>
        <w:rPr>
          <w:lang w:val="en-US"/>
        </w:rPr>
      </w:pPr>
      <w:r>
        <w:rPr>
          <w:lang w:val="en-US"/>
        </w:rPr>
        <w:t xml:space="preserve">Please note: If you don’t have a Microsoft account, </w:t>
      </w:r>
      <w:r w:rsidR="00FC1D96">
        <w:rPr>
          <w:lang w:val="en-US"/>
        </w:rPr>
        <w:t xml:space="preserve">to prevent any </w:t>
      </w:r>
      <w:r w:rsidR="00485B01">
        <w:rPr>
          <w:lang w:val="en-US"/>
        </w:rPr>
        <w:t xml:space="preserve">mistakes </w:t>
      </w:r>
      <w:r w:rsidR="0094354A">
        <w:rPr>
          <w:lang w:val="en-US"/>
        </w:rPr>
        <w:t>while completing this important step</w:t>
      </w:r>
      <w:r w:rsidR="005F5D0E">
        <w:rPr>
          <w:lang w:val="en-US"/>
        </w:rPr>
        <w:t>,</w:t>
      </w:r>
      <w:r w:rsidR="00D63B30">
        <w:rPr>
          <w:lang w:val="en-US"/>
        </w:rPr>
        <w:t xml:space="preserve"> </w:t>
      </w:r>
      <w:r w:rsidR="0094354A">
        <w:rPr>
          <w:lang w:val="en-US"/>
        </w:rPr>
        <w:t xml:space="preserve">we </w:t>
      </w:r>
      <w:r w:rsidRPr="00B26147" w:rsidR="002C6A09">
        <w:rPr>
          <w:lang w:val="en-US"/>
        </w:rPr>
        <w:t xml:space="preserve">recommend </w:t>
      </w:r>
      <w:r w:rsidR="00B26147">
        <w:rPr>
          <w:lang w:val="en-US"/>
        </w:rPr>
        <w:t xml:space="preserve">you </w:t>
      </w:r>
      <w:r w:rsidRPr="00B26147" w:rsidR="00A97B1D">
        <w:rPr>
          <w:lang w:val="en-US"/>
        </w:rPr>
        <w:t>use</w:t>
      </w:r>
      <w:r w:rsidRPr="00B26147">
        <w:rPr>
          <w:lang w:val="en-US"/>
        </w:rPr>
        <w:t xml:space="preserve"> another device </w:t>
      </w:r>
      <w:r w:rsidR="00927614">
        <w:rPr>
          <w:lang w:val="en-US"/>
        </w:rPr>
        <w:t>that you are comfortable with to create your Microsoft account</w:t>
      </w:r>
      <w:r w:rsidRPr="00B26147">
        <w:rPr>
          <w:lang w:val="en-US"/>
        </w:rPr>
        <w:t>.</w:t>
      </w:r>
    </w:p>
    <w:p w:rsidR="00976621" w:rsidP="00EB3762" w:rsidRDefault="00A15E59" w14:paraId="55E04433" w14:textId="1ECBB081">
      <w:pPr>
        <w:pStyle w:val="Paragraphedeliste"/>
        <w:numPr>
          <w:ilvl w:val="0"/>
          <w:numId w:val="10"/>
        </w:numPr>
        <w:rPr>
          <w:lang w:val="en-US"/>
        </w:rPr>
      </w:pPr>
      <w:r>
        <w:rPr>
          <w:lang w:val="en-US"/>
        </w:rPr>
        <w:t>Create a PIN</w:t>
      </w:r>
      <w:r w:rsidR="00B46306">
        <w:rPr>
          <w:lang w:val="en-US"/>
        </w:rPr>
        <w:t xml:space="preserve">. Type in the </w:t>
      </w:r>
      <w:r w:rsidR="00AE439C">
        <w:rPr>
          <w:lang w:val="en-US"/>
        </w:rPr>
        <w:t xml:space="preserve">desired </w:t>
      </w:r>
      <w:r w:rsidR="00B46306">
        <w:rPr>
          <w:lang w:val="en-US"/>
        </w:rPr>
        <w:t xml:space="preserve">PIN, then use the TAB shortcut to enter the PIN again. </w:t>
      </w:r>
      <w:r w:rsidR="00131062">
        <w:rPr>
          <w:lang w:val="en-US"/>
        </w:rPr>
        <w:t>Press</w:t>
      </w:r>
      <w:r w:rsidR="00B46306">
        <w:rPr>
          <w:lang w:val="en-US"/>
        </w:rPr>
        <w:t xml:space="preserve"> TAB shortcut</w:t>
      </w:r>
      <w:r w:rsidR="00B439BA">
        <w:rPr>
          <w:lang w:val="en-US"/>
        </w:rPr>
        <w:t xml:space="preserve"> once again to reach</w:t>
      </w:r>
      <w:r w:rsidR="00946805">
        <w:rPr>
          <w:lang w:val="en-US"/>
        </w:rPr>
        <w:t xml:space="preserve"> the option to use </w:t>
      </w:r>
      <w:r w:rsidR="00F356A3">
        <w:rPr>
          <w:lang w:val="en-US"/>
        </w:rPr>
        <w:t xml:space="preserve">letters or </w:t>
      </w:r>
      <w:r w:rsidR="00946805">
        <w:rPr>
          <w:lang w:val="en-US"/>
        </w:rPr>
        <w:t>symbols</w:t>
      </w:r>
      <w:r w:rsidR="004934C6">
        <w:rPr>
          <w:lang w:val="en-US"/>
        </w:rPr>
        <w:t>. By default, this option is unchecked, meaning that your P</w:t>
      </w:r>
      <w:r w:rsidR="00491A33">
        <w:rPr>
          <w:lang w:val="en-US"/>
        </w:rPr>
        <w:t>IN</w:t>
      </w:r>
      <w:r w:rsidR="004934C6">
        <w:rPr>
          <w:lang w:val="en-US"/>
        </w:rPr>
        <w:t xml:space="preserve"> will only contain numbers. Then, use the TAB shortcut to </w:t>
      </w:r>
      <w:r w:rsidR="00AA6DFA">
        <w:rPr>
          <w:lang w:val="en-US"/>
        </w:rPr>
        <w:t>reach the “OK” button and press ENTER</w:t>
      </w:r>
      <w:r w:rsidR="00E47D73">
        <w:rPr>
          <w:lang w:val="en-US"/>
        </w:rPr>
        <w:t xml:space="preserve"> to </w:t>
      </w:r>
      <w:r w:rsidR="003D5854">
        <w:rPr>
          <w:lang w:val="en-US"/>
        </w:rPr>
        <w:t>create</w:t>
      </w:r>
      <w:r w:rsidR="00E47D73">
        <w:rPr>
          <w:lang w:val="en-US"/>
        </w:rPr>
        <w:t xml:space="preserve"> the PIN.</w:t>
      </w:r>
    </w:p>
    <w:p w:rsidR="00E47D73" w:rsidP="00EB3762" w:rsidRDefault="008A08B8" w14:paraId="4ECCB554" w14:textId="43E8EC50">
      <w:pPr>
        <w:pStyle w:val="Paragraphedeliste"/>
        <w:numPr>
          <w:ilvl w:val="0"/>
          <w:numId w:val="10"/>
        </w:numPr>
        <w:rPr>
          <w:lang w:val="en-US"/>
        </w:rPr>
      </w:pPr>
      <w:r w:rsidRPr="008A08B8">
        <w:rPr>
          <w:lang w:val="en-US"/>
        </w:rPr>
        <w:t>Windows will now ask a few questions to help personalize your experience, such as location settings, Find My Device, diagnostic data, and typing and linking data for language recognition.</w:t>
      </w:r>
      <w:r>
        <w:rPr>
          <w:lang w:val="en-US"/>
        </w:rPr>
        <w:t xml:space="preserve"> </w:t>
      </w:r>
      <w:r w:rsidR="00387FEE">
        <w:rPr>
          <w:lang w:val="en-US"/>
        </w:rPr>
        <w:t xml:space="preserve">For each of these questions, </w:t>
      </w:r>
      <w:r w:rsidR="001643CF">
        <w:rPr>
          <w:lang w:val="en-US"/>
        </w:rPr>
        <w:t xml:space="preserve">navigate through the options with the Up and Down arrows. </w:t>
      </w:r>
      <w:r w:rsidR="0083089E">
        <w:rPr>
          <w:lang w:val="en-US"/>
        </w:rPr>
        <w:t xml:space="preserve">When positioned on the option you prefer, even the default one, </w:t>
      </w:r>
      <w:r w:rsidR="001643CF">
        <w:rPr>
          <w:lang w:val="en-US"/>
        </w:rPr>
        <w:t xml:space="preserve">press the SPACE BAR to select. Then, use the TAB shortcut </w:t>
      </w:r>
      <w:r w:rsidR="00FC5893">
        <w:rPr>
          <w:lang w:val="en-US"/>
        </w:rPr>
        <w:t xml:space="preserve">multiple times </w:t>
      </w:r>
      <w:r w:rsidR="001643CF">
        <w:rPr>
          <w:lang w:val="en-US"/>
        </w:rPr>
        <w:t>to go to the “Next” or “Accept” button</w:t>
      </w:r>
      <w:r w:rsidR="001A17FC">
        <w:rPr>
          <w:lang w:val="en-US"/>
        </w:rPr>
        <w:t>, and press ENTER to go to the next question.</w:t>
      </w:r>
    </w:p>
    <w:p w:rsidR="001A17FC" w:rsidP="00EB3762" w:rsidRDefault="002E6173" w14:paraId="0CDBB134" w14:textId="0387828B">
      <w:pPr>
        <w:pStyle w:val="Paragraphedeliste"/>
        <w:numPr>
          <w:ilvl w:val="0"/>
          <w:numId w:val="10"/>
        </w:numPr>
        <w:rPr>
          <w:lang w:val="en-US"/>
        </w:rPr>
      </w:pPr>
      <w:r w:rsidRPr="002E6173">
        <w:rPr>
          <w:lang w:val="en-US"/>
        </w:rPr>
        <w:t>If you have already used this Microsoft account on another computer, you can restore a backup of your configuration.</w:t>
      </w:r>
      <w:r>
        <w:rPr>
          <w:lang w:val="en-US"/>
        </w:rPr>
        <w:t xml:space="preserve"> </w:t>
      </w:r>
      <w:r w:rsidR="00B72FE1">
        <w:rPr>
          <w:lang w:val="en-US"/>
        </w:rPr>
        <w:t>By default, the most recent backup is selected. I</w:t>
      </w:r>
      <w:r w:rsidR="00933A49">
        <w:rPr>
          <w:lang w:val="en-US"/>
        </w:rPr>
        <w:t xml:space="preserve">f you want </w:t>
      </w:r>
      <w:r w:rsidR="003126AE">
        <w:rPr>
          <w:lang w:val="en-US"/>
        </w:rPr>
        <w:t xml:space="preserve">to select this backup, </w:t>
      </w:r>
      <w:r w:rsidR="00DD2B6E">
        <w:rPr>
          <w:lang w:val="en-US"/>
        </w:rPr>
        <w:t xml:space="preserve">press </w:t>
      </w:r>
      <w:r w:rsidR="002F39B8">
        <w:rPr>
          <w:lang w:val="en-US"/>
        </w:rPr>
        <w:t xml:space="preserve">ENTER on </w:t>
      </w:r>
      <w:r w:rsidR="00DD2B6E">
        <w:rPr>
          <w:lang w:val="en-US"/>
        </w:rPr>
        <w:t xml:space="preserve">the Continue button, on which you should be positioned. </w:t>
      </w:r>
      <w:r w:rsidR="00973A4F">
        <w:rPr>
          <w:lang w:val="en-US"/>
        </w:rPr>
        <w:t xml:space="preserve">You can also configure this device as a new PC </w:t>
      </w:r>
      <w:r w:rsidR="00F021ED">
        <w:rPr>
          <w:lang w:val="en-US"/>
        </w:rPr>
        <w:t xml:space="preserve">or choose </w:t>
      </w:r>
      <w:r w:rsidR="00A97B1D">
        <w:rPr>
          <w:lang w:val="en-US"/>
        </w:rPr>
        <w:t>another</w:t>
      </w:r>
      <w:r w:rsidR="00F021ED">
        <w:rPr>
          <w:lang w:val="en-US"/>
        </w:rPr>
        <w:t xml:space="preserve"> backup</w:t>
      </w:r>
      <w:r w:rsidR="000B543A">
        <w:rPr>
          <w:lang w:val="en-US"/>
        </w:rPr>
        <w:t xml:space="preserve"> </w:t>
      </w:r>
      <w:r w:rsidR="00154043">
        <w:rPr>
          <w:lang w:val="en-US"/>
        </w:rPr>
        <w:t xml:space="preserve">by pressing ENTER on </w:t>
      </w:r>
      <w:r w:rsidR="00973A4F">
        <w:rPr>
          <w:lang w:val="en-US"/>
        </w:rPr>
        <w:t>the “More options”</w:t>
      </w:r>
      <w:r w:rsidR="00784147">
        <w:rPr>
          <w:lang w:val="en-US"/>
        </w:rPr>
        <w:t xml:space="preserve"> link that you can reach by using multiple times the SHIFT + TAB shortcut. </w:t>
      </w:r>
      <w:r w:rsidR="003126AE">
        <w:rPr>
          <w:lang w:val="en-US"/>
        </w:rPr>
        <w:t>The restore process will be done automatically</w:t>
      </w:r>
      <w:r w:rsidR="00B00D92">
        <w:rPr>
          <w:lang w:val="en-US"/>
        </w:rPr>
        <w:t xml:space="preserve"> </w:t>
      </w:r>
      <w:r w:rsidR="00591612">
        <w:rPr>
          <w:lang w:val="en-US"/>
        </w:rPr>
        <w:t>if needed</w:t>
      </w:r>
      <w:r w:rsidR="003126AE">
        <w:rPr>
          <w:lang w:val="en-US"/>
        </w:rPr>
        <w:t xml:space="preserve">. </w:t>
      </w:r>
      <w:r w:rsidR="00E86A6B">
        <w:rPr>
          <w:lang w:val="en-US"/>
        </w:rPr>
        <w:t xml:space="preserve">Please note that you can use the “read dialog” command to read </w:t>
      </w:r>
      <w:r w:rsidR="00270628">
        <w:rPr>
          <w:lang w:val="en-US"/>
        </w:rPr>
        <w:t>the content of this window.</w:t>
      </w:r>
    </w:p>
    <w:p w:rsidR="00F160DB" w:rsidP="00EB3762" w:rsidRDefault="00F160DB" w14:paraId="19BAD94E" w14:textId="17C26607">
      <w:pPr>
        <w:pStyle w:val="Paragraphedeliste"/>
        <w:numPr>
          <w:ilvl w:val="0"/>
          <w:numId w:val="10"/>
        </w:numPr>
        <w:rPr>
          <w:lang w:val="en-US"/>
        </w:rPr>
      </w:pPr>
      <w:r>
        <w:rPr>
          <w:lang w:val="en-US"/>
        </w:rPr>
        <w:t xml:space="preserve">After the restore process, it </w:t>
      </w:r>
      <w:r w:rsidR="00B315E4">
        <w:rPr>
          <w:lang w:val="en-US"/>
        </w:rPr>
        <w:t>will be</w:t>
      </w:r>
      <w:r>
        <w:rPr>
          <w:lang w:val="en-US"/>
        </w:rPr>
        <w:t xml:space="preserve"> necessary to restart NVDA manually with the shortcut BACKSPACE + ENTER + N.</w:t>
      </w:r>
    </w:p>
    <w:p w:rsidR="007C7078" w:rsidP="00EB3762" w:rsidRDefault="00C21F0B" w14:paraId="083B17CB" w14:textId="2E94DE64">
      <w:pPr>
        <w:pStyle w:val="Paragraphedeliste"/>
        <w:numPr>
          <w:ilvl w:val="0"/>
          <w:numId w:val="10"/>
        </w:numPr>
        <w:rPr>
          <w:lang w:val="en-US"/>
        </w:rPr>
      </w:pPr>
      <w:r>
        <w:rPr>
          <w:lang w:val="en-US"/>
        </w:rPr>
        <w:t>At the next step</w:t>
      </w:r>
      <w:r w:rsidR="00D26FBF">
        <w:rPr>
          <w:lang w:val="en-US"/>
        </w:rPr>
        <w:t xml:space="preserve">, </w:t>
      </w:r>
      <w:r w:rsidR="002F1C69">
        <w:rPr>
          <w:lang w:val="en-US"/>
        </w:rPr>
        <w:t xml:space="preserve">you </w:t>
      </w:r>
      <w:r w:rsidR="00A567AE">
        <w:rPr>
          <w:lang w:val="en-US"/>
        </w:rPr>
        <w:t xml:space="preserve">can </w:t>
      </w:r>
      <w:r w:rsidR="002F1C69">
        <w:rPr>
          <w:lang w:val="en-US"/>
        </w:rPr>
        <w:t>answer some questions to customize your experience</w:t>
      </w:r>
      <w:r w:rsidR="00792D1A">
        <w:rPr>
          <w:lang w:val="en-US"/>
        </w:rPr>
        <w:t xml:space="preserve">. </w:t>
      </w:r>
      <w:r w:rsidR="00A107B8">
        <w:rPr>
          <w:lang w:val="en-US"/>
        </w:rPr>
        <w:t xml:space="preserve">Navigate through the options </w:t>
      </w:r>
      <w:r w:rsidR="00F65F7F">
        <w:rPr>
          <w:lang w:val="en-US"/>
        </w:rPr>
        <w:t xml:space="preserve">and buttons </w:t>
      </w:r>
      <w:r w:rsidR="00A107B8">
        <w:rPr>
          <w:lang w:val="en-US"/>
        </w:rPr>
        <w:t>with the Up and Down arrows</w:t>
      </w:r>
      <w:r w:rsidR="00DE380C">
        <w:rPr>
          <w:lang w:val="en-US"/>
        </w:rPr>
        <w:t xml:space="preserve"> or the TAB or SHIFT + TAB shortcuts</w:t>
      </w:r>
      <w:r w:rsidR="00A107B8">
        <w:rPr>
          <w:lang w:val="en-US"/>
        </w:rPr>
        <w:t xml:space="preserve">, </w:t>
      </w:r>
      <w:r w:rsidR="00F96165">
        <w:rPr>
          <w:lang w:val="en-US"/>
        </w:rPr>
        <w:t xml:space="preserve">then press ENTER </w:t>
      </w:r>
      <w:r w:rsidR="00B13A1E">
        <w:rPr>
          <w:lang w:val="en-US"/>
        </w:rPr>
        <w:t>when your selection is complete</w:t>
      </w:r>
      <w:r w:rsidR="00EA5F04">
        <w:rPr>
          <w:lang w:val="en-US"/>
        </w:rPr>
        <w:t>; it will direct you to the next question</w:t>
      </w:r>
      <w:r w:rsidR="00B13A1E">
        <w:rPr>
          <w:lang w:val="en-US"/>
        </w:rPr>
        <w:t xml:space="preserve">. </w:t>
      </w:r>
      <w:r w:rsidR="00157965">
        <w:rPr>
          <w:lang w:val="en-US"/>
        </w:rPr>
        <w:t>Depending o</w:t>
      </w:r>
      <w:r w:rsidR="00040436">
        <w:rPr>
          <w:lang w:val="en-US"/>
        </w:rPr>
        <w:t>n</w:t>
      </w:r>
      <w:r w:rsidR="00157965">
        <w:rPr>
          <w:lang w:val="en-US"/>
        </w:rPr>
        <w:t xml:space="preserve"> your configuration, these questions may vary.</w:t>
      </w:r>
      <w:r w:rsidR="0031301D">
        <w:rPr>
          <w:lang w:val="en-US"/>
        </w:rPr>
        <w:t xml:space="preserve"> You can always skip one of these questions by pressing ENTER on the corresponding option.</w:t>
      </w:r>
    </w:p>
    <w:p w:rsidRPr="00604229" w:rsidR="006E3E04" w:rsidP="00EB3762" w:rsidRDefault="00157965" w14:paraId="0DFC56F4" w14:textId="4E0E5401">
      <w:pPr>
        <w:pStyle w:val="Paragraphedeliste"/>
        <w:numPr>
          <w:ilvl w:val="0"/>
          <w:numId w:val="10"/>
        </w:numPr>
        <w:rPr>
          <w:lang w:val="en-US"/>
        </w:rPr>
      </w:pPr>
      <w:r w:rsidRPr="762D17B8">
        <w:rPr>
          <w:lang w:val="en-US"/>
        </w:rPr>
        <w:t>When finished, your device will reboot and you will be directed to Windows desktop.</w:t>
      </w:r>
      <w:r w:rsidRPr="762D17B8" w:rsidR="007C7078">
        <w:rPr>
          <w:lang w:val="en-US"/>
        </w:rPr>
        <w:t xml:space="preserve"> NVDA </w:t>
      </w:r>
      <w:r w:rsidRPr="762D17B8" w:rsidR="00C74CA0">
        <w:rPr>
          <w:lang w:val="en-US"/>
        </w:rPr>
        <w:t xml:space="preserve">will </w:t>
      </w:r>
      <w:r w:rsidR="00C6362A">
        <w:rPr>
          <w:lang w:val="en-US"/>
        </w:rPr>
        <w:t xml:space="preserve">be </w:t>
      </w:r>
      <w:r w:rsidRPr="762D17B8" w:rsidR="007C7078">
        <w:rPr>
          <w:lang w:val="en-US"/>
        </w:rPr>
        <w:t>launch</w:t>
      </w:r>
      <w:r w:rsidR="00C6362A">
        <w:rPr>
          <w:lang w:val="en-US"/>
        </w:rPr>
        <w:t>ed</w:t>
      </w:r>
      <w:r w:rsidRPr="762D17B8" w:rsidR="007C7078">
        <w:rPr>
          <w:lang w:val="en-US"/>
        </w:rPr>
        <w:t xml:space="preserve"> automatically. </w:t>
      </w:r>
      <w:r w:rsidRPr="762D17B8" w:rsidR="00EF31C3">
        <w:rPr>
          <w:lang w:val="en-US"/>
        </w:rPr>
        <w:t xml:space="preserve">The default </w:t>
      </w:r>
      <w:r w:rsidRPr="762D17B8" w:rsidR="00B548F6">
        <w:rPr>
          <w:lang w:val="en-US"/>
        </w:rPr>
        <w:t xml:space="preserve">automatic </w:t>
      </w:r>
      <w:r w:rsidRPr="762D17B8" w:rsidR="00EF31C3">
        <w:rPr>
          <w:lang w:val="en-US"/>
        </w:rPr>
        <w:t xml:space="preserve">Braille table for your selected language </w:t>
      </w:r>
      <w:r w:rsidRPr="762D17B8" w:rsidR="00641E45">
        <w:rPr>
          <w:lang w:val="en-US"/>
        </w:rPr>
        <w:t>will be</w:t>
      </w:r>
      <w:r w:rsidRPr="762D17B8" w:rsidR="00EF31C3">
        <w:rPr>
          <w:lang w:val="en-US"/>
        </w:rPr>
        <w:t xml:space="preserve"> </w:t>
      </w:r>
      <w:r w:rsidRPr="762D17B8" w:rsidR="00B548F6">
        <w:rPr>
          <w:lang w:val="en-US"/>
        </w:rPr>
        <w:t>applied</w:t>
      </w:r>
      <w:r w:rsidRPr="762D17B8" w:rsidR="00D81F61">
        <w:rPr>
          <w:lang w:val="en-US"/>
        </w:rPr>
        <w:t xml:space="preserve">, even </w:t>
      </w:r>
      <w:r w:rsidR="004F44A7">
        <w:rPr>
          <w:lang w:val="en-US"/>
        </w:rPr>
        <w:t xml:space="preserve">though </w:t>
      </w:r>
      <w:r w:rsidRPr="762D17B8" w:rsidR="00D81F61">
        <w:rPr>
          <w:lang w:val="en-US"/>
        </w:rPr>
        <w:t xml:space="preserve">you </w:t>
      </w:r>
      <w:r w:rsidR="0064182C">
        <w:rPr>
          <w:lang w:val="en-US"/>
        </w:rPr>
        <w:t xml:space="preserve">had </w:t>
      </w:r>
      <w:r w:rsidRPr="762D17B8" w:rsidR="00D81F61">
        <w:rPr>
          <w:lang w:val="en-US"/>
        </w:rPr>
        <w:t>changed it during the configuration process</w:t>
      </w:r>
      <w:r w:rsidRPr="762D17B8" w:rsidR="00EF31C3">
        <w:rPr>
          <w:lang w:val="en-US"/>
        </w:rPr>
        <w:t>.</w:t>
      </w:r>
      <w:r w:rsidRPr="762D17B8" w:rsidR="261A03A3">
        <w:rPr>
          <w:lang w:val="en-US"/>
        </w:rPr>
        <w:t xml:space="preserve"> </w:t>
      </w:r>
      <w:r w:rsidR="00604229">
        <w:rPr>
          <w:lang w:val="en-US"/>
        </w:rPr>
        <w:t xml:space="preserve">Finally, KeySoft </w:t>
      </w:r>
      <w:r w:rsidRPr="00604229" w:rsidR="00F313EB">
        <w:rPr>
          <w:lang w:val="en-US"/>
        </w:rPr>
        <w:t xml:space="preserve">Main menu is </w:t>
      </w:r>
      <w:r w:rsidRPr="00604229" w:rsidR="00496D19">
        <w:rPr>
          <w:lang w:val="en-US"/>
        </w:rPr>
        <w:t xml:space="preserve">launched automatically but </w:t>
      </w:r>
      <w:r w:rsidR="00604229">
        <w:rPr>
          <w:lang w:val="en-US"/>
        </w:rPr>
        <w:t>a delay can be observe</w:t>
      </w:r>
      <w:r w:rsidR="0021031F">
        <w:rPr>
          <w:lang w:val="en-US"/>
        </w:rPr>
        <w:t>d.</w:t>
      </w:r>
      <w:r w:rsidR="004C4B33">
        <w:rPr>
          <w:lang w:val="en-US"/>
        </w:rPr>
        <w:t xml:space="preserve"> Please note that if the Main menu does not appear upfront, use the ALT + TAB shortcut to be directed to it.</w:t>
      </w:r>
    </w:p>
    <w:p w:rsidR="00D303BD" w:rsidP="00EB3762" w:rsidRDefault="00D303BD" w14:paraId="673D8067" w14:textId="77777777">
      <w:pPr>
        <w:pStyle w:val="Paragraphedeliste"/>
        <w:numPr>
          <w:ilvl w:val="0"/>
          <w:numId w:val="10"/>
        </w:numPr>
        <w:rPr>
          <w:lang w:val="en-US"/>
        </w:rPr>
      </w:pPr>
      <w:r>
        <w:rPr>
          <w:lang w:val="en-US"/>
        </w:rPr>
        <w:lastRenderedPageBreak/>
        <w:t>To install all our applications, in the KeySoft Main menu, navigate with the Up and Down arrows or first-letter navigation until you reach the “All apps” folder, then press ENTER.</w:t>
      </w:r>
    </w:p>
    <w:p w:rsidR="002D5D93" w:rsidP="00EB3762" w:rsidRDefault="002D5D93" w14:paraId="3CC777E8" w14:textId="31C32FB4">
      <w:pPr>
        <w:pStyle w:val="Paragraphedeliste"/>
        <w:numPr>
          <w:ilvl w:val="0"/>
          <w:numId w:val="10"/>
        </w:numPr>
        <w:rPr>
          <w:lang w:val="en-US"/>
        </w:rPr>
      </w:pPr>
      <w:r>
        <w:rPr>
          <w:lang w:val="en-US"/>
        </w:rPr>
        <w:t xml:space="preserve">In the “All apps” folder, </w:t>
      </w:r>
      <w:r w:rsidR="001A1FA9">
        <w:rPr>
          <w:lang w:val="en-US"/>
        </w:rPr>
        <w:t xml:space="preserve">press the letter K to reach </w:t>
      </w:r>
      <w:r>
        <w:rPr>
          <w:lang w:val="en-US"/>
        </w:rPr>
        <w:t xml:space="preserve">“KeySoft Control Center”, </w:t>
      </w:r>
      <w:r w:rsidR="00033BBE">
        <w:rPr>
          <w:lang w:val="en-US"/>
        </w:rPr>
        <w:t>then press ENTER.</w:t>
      </w:r>
    </w:p>
    <w:p w:rsidR="0095693E" w:rsidP="00EB3762" w:rsidRDefault="00590DB4" w14:paraId="427A1801" w14:textId="6280C018">
      <w:pPr>
        <w:pStyle w:val="Paragraphedeliste"/>
        <w:numPr>
          <w:ilvl w:val="0"/>
          <w:numId w:val="10"/>
        </w:numPr>
        <w:rPr>
          <w:lang w:val="en-US"/>
        </w:rPr>
      </w:pPr>
      <w:r>
        <w:rPr>
          <w:lang w:val="en-US"/>
        </w:rPr>
        <w:t xml:space="preserve">KeySoft Control Center will check for any available </w:t>
      </w:r>
      <w:r w:rsidR="00305248">
        <w:rPr>
          <w:lang w:val="en-US"/>
        </w:rPr>
        <w:t xml:space="preserve">application </w:t>
      </w:r>
      <w:r w:rsidR="00831625">
        <w:rPr>
          <w:lang w:val="en-US"/>
        </w:rPr>
        <w:t>updates</w:t>
      </w:r>
      <w:r w:rsidR="008E7AF7">
        <w:rPr>
          <w:lang w:val="en-US"/>
        </w:rPr>
        <w:t xml:space="preserve">. </w:t>
      </w:r>
      <w:r w:rsidR="000C0781">
        <w:rPr>
          <w:lang w:val="en-US"/>
        </w:rPr>
        <w:t>A</w:t>
      </w:r>
      <w:r w:rsidR="004D7499">
        <w:rPr>
          <w:lang w:val="en-US"/>
        </w:rPr>
        <w:t xml:space="preserve"> list of </w:t>
      </w:r>
      <w:r w:rsidR="00C47C3D">
        <w:rPr>
          <w:lang w:val="en-US"/>
        </w:rPr>
        <w:t xml:space="preserve">available </w:t>
      </w:r>
      <w:r w:rsidR="004D7499">
        <w:rPr>
          <w:lang w:val="en-US"/>
        </w:rPr>
        <w:t>ap</w:t>
      </w:r>
      <w:r w:rsidR="007B13E3">
        <w:rPr>
          <w:lang w:val="en-US"/>
        </w:rPr>
        <w:t xml:space="preserve">plication updates </w:t>
      </w:r>
      <w:r w:rsidR="004D7499">
        <w:rPr>
          <w:lang w:val="en-US"/>
        </w:rPr>
        <w:t>will be displayed</w:t>
      </w:r>
      <w:r w:rsidR="003A35E0">
        <w:rPr>
          <w:lang w:val="en-US"/>
        </w:rPr>
        <w:t xml:space="preserve">. </w:t>
      </w:r>
      <w:r w:rsidR="00BD000B">
        <w:rPr>
          <w:lang w:val="en-US"/>
        </w:rPr>
        <w:t xml:space="preserve">Use the TAB shortcut multiple times until reaching the </w:t>
      </w:r>
      <w:r w:rsidR="00D33B00">
        <w:rPr>
          <w:lang w:val="en-US"/>
        </w:rPr>
        <w:t>“Update all” button, then press ENTER.</w:t>
      </w:r>
      <w:r w:rsidR="00E500E1">
        <w:rPr>
          <w:lang w:val="en-US"/>
        </w:rPr>
        <w:t xml:space="preserve"> A</w:t>
      </w:r>
      <w:r w:rsidR="001B47CA">
        <w:rPr>
          <w:lang w:val="en-US"/>
        </w:rPr>
        <w:t>pp</w:t>
      </w:r>
      <w:r w:rsidR="005D1ECD">
        <w:rPr>
          <w:lang w:val="en-US"/>
        </w:rPr>
        <w:t>lications</w:t>
      </w:r>
      <w:r w:rsidR="001B47CA">
        <w:rPr>
          <w:lang w:val="en-US"/>
        </w:rPr>
        <w:t xml:space="preserve"> will be installed.</w:t>
      </w:r>
    </w:p>
    <w:p w:rsidRPr="00D7352F" w:rsidR="00D7352F" w:rsidP="00D7352F" w:rsidRDefault="00D7352F" w14:paraId="0A36EE94" w14:textId="77777777">
      <w:pPr>
        <w:ind w:left="360"/>
        <w:rPr>
          <w:lang w:val="en-US"/>
        </w:rPr>
      </w:pPr>
    </w:p>
    <w:p w:rsidR="0095693E" w:rsidP="000A0A0A" w:rsidRDefault="0095693E" w14:paraId="36463153" w14:textId="3F5F8558">
      <w:pPr>
        <w:pStyle w:val="Titre2"/>
        <w:rPr>
          <w:rFonts w:ascii="Times New Roman" w:hAnsi="Times New Roman"/>
          <w:lang w:val="en-US"/>
        </w:rPr>
      </w:pPr>
      <w:r w:rsidRPr="0095693E">
        <w:rPr>
          <w:rFonts w:ascii="Times New Roman" w:hAnsi="Times New Roman"/>
          <w:lang w:val="en-US"/>
        </w:rPr>
        <w:t>Technical specifications</w:t>
      </w:r>
    </w:p>
    <w:p w:rsidRPr="00FC6743" w:rsidR="00FC6743" w:rsidP="00FC6743" w:rsidRDefault="00FC6743" w14:paraId="5374DB9F" w14:textId="3FA9E456">
      <w:pPr>
        <w:pStyle w:val="Titre3"/>
        <w:rPr>
          <w:lang w:val="en-US"/>
        </w:rPr>
      </w:pPr>
      <w:r>
        <w:rPr>
          <w:lang w:val="en-US"/>
        </w:rPr>
        <w:t>General specifications</w:t>
      </w:r>
    </w:p>
    <w:p w:rsidRPr="006E72D9" w:rsidR="000A0A0A" w:rsidP="00EB3762" w:rsidRDefault="000A0A0A" w14:paraId="454E723F" w14:textId="4EF577CA">
      <w:pPr>
        <w:pStyle w:val="Paragraphedeliste"/>
        <w:numPr>
          <w:ilvl w:val="0"/>
          <w:numId w:val="23"/>
        </w:numPr>
        <w:rPr>
          <w:lang w:val="en-GB"/>
        </w:rPr>
      </w:pPr>
      <w:r w:rsidRPr="00FC6743">
        <w:rPr>
          <w:lang w:val="en-GB"/>
        </w:rPr>
        <w:t xml:space="preserve">Available with 32 </w:t>
      </w:r>
      <w:r w:rsidRPr="00FC6743" w:rsidR="000F7EBD">
        <w:rPr>
          <w:lang w:val="en-GB"/>
        </w:rPr>
        <w:t>B</w:t>
      </w:r>
      <w:r w:rsidRPr="00FC6743">
        <w:rPr>
          <w:lang w:val="en-GB"/>
        </w:rPr>
        <w:t>raille cell</w:t>
      </w:r>
      <w:r w:rsidRPr="00FC6743" w:rsidR="000F7EBD">
        <w:rPr>
          <w:lang w:val="en-GB"/>
        </w:rPr>
        <w:t>s</w:t>
      </w:r>
      <w:r w:rsidRPr="00FC6743">
        <w:rPr>
          <w:lang w:val="en-GB"/>
        </w:rPr>
        <w:t xml:space="preserve"> or 20 cells</w:t>
      </w:r>
      <w:r w:rsidR="00127649">
        <w:rPr>
          <w:lang w:val="en-GB"/>
        </w:rPr>
        <w:t>, including c</w:t>
      </w:r>
      <w:r w:rsidRPr="006E72D9">
        <w:rPr>
          <w:lang w:val="en-GB"/>
        </w:rPr>
        <w:t>ursor</w:t>
      </w:r>
      <w:r w:rsidRPr="006E72D9" w:rsidR="000F7EBD">
        <w:rPr>
          <w:lang w:val="en-GB"/>
        </w:rPr>
        <w:t>-</w:t>
      </w:r>
      <w:r w:rsidRPr="006E72D9">
        <w:rPr>
          <w:lang w:val="en-GB"/>
        </w:rPr>
        <w:t>routing keys</w:t>
      </w:r>
      <w:r w:rsidR="00127649">
        <w:rPr>
          <w:lang w:val="en-GB"/>
        </w:rPr>
        <w:t xml:space="preserve"> above each cell</w:t>
      </w:r>
    </w:p>
    <w:p w:rsidRPr="00FC6743" w:rsidR="000A0A0A" w:rsidP="00EB3762" w:rsidRDefault="000A0A0A" w14:paraId="6D81C4FC" w14:textId="01705532">
      <w:pPr>
        <w:pStyle w:val="Paragraphedeliste"/>
        <w:numPr>
          <w:ilvl w:val="0"/>
          <w:numId w:val="23"/>
        </w:numPr>
        <w:rPr>
          <w:lang w:val="en-GB"/>
        </w:rPr>
      </w:pPr>
      <w:r w:rsidRPr="00FC6743">
        <w:rPr>
          <w:lang w:val="en-GB"/>
        </w:rPr>
        <w:t>Includes Windows 11 Pro fully licensed</w:t>
      </w:r>
    </w:p>
    <w:p w:rsidRPr="00FC6743" w:rsidR="000A0A0A" w:rsidP="00EB3762" w:rsidRDefault="000A0A0A" w14:paraId="266ED92E" w14:textId="693C8BB3">
      <w:pPr>
        <w:pStyle w:val="Paragraphedeliste"/>
        <w:numPr>
          <w:ilvl w:val="0"/>
          <w:numId w:val="23"/>
        </w:numPr>
        <w:rPr>
          <w:lang w:val="en-GB"/>
        </w:rPr>
      </w:pPr>
      <w:r w:rsidRPr="00FC6743">
        <w:rPr>
          <w:lang w:val="en-GB"/>
        </w:rPr>
        <w:t>Customized NVDA Powered by KeySoft user interface</w:t>
      </w:r>
    </w:p>
    <w:p w:rsidRPr="00FC6743" w:rsidR="000A0A0A" w:rsidP="00EB3762" w:rsidRDefault="000A0A0A" w14:paraId="058E8744" w14:textId="6F194A88">
      <w:pPr>
        <w:pStyle w:val="Paragraphedeliste"/>
        <w:numPr>
          <w:ilvl w:val="0"/>
          <w:numId w:val="23"/>
        </w:numPr>
        <w:rPr>
          <w:lang w:val="en-GB"/>
        </w:rPr>
      </w:pPr>
      <w:r w:rsidRPr="00FC6743">
        <w:rPr>
          <w:lang w:val="en-GB"/>
        </w:rPr>
        <w:t xml:space="preserve">FREE 6 months JAWS </w:t>
      </w:r>
      <w:r w:rsidR="00CC55E6">
        <w:rPr>
          <w:lang w:val="en-GB"/>
        </w:rPr>
        <w:t xml:space="preserve">trial </w:t>
      </w:r>
      <w:r w:rsidRPr="00FC6743">
        <w:rPr>
          <w:lang w:val="en-GB"/>
        </w:rPr>
        <w:t xml:space="preserve">available with </w:t>
      </w:r>
      <w:r w:rsidR="009C5EA3">
        <w:rPr>
          <w:lang w:val="en-GB"/>
        </w:rPr>
        <w:t xml:space="preserve">optional </w:t>
      </w:r>
      <w:r w:rsidRPr="00FC6743">
        <w:rPr>
          <w:lang w:val="en-GB"/>
        </w:rPr>
        <w:t>subscription through HumanWare</w:t>
      </w:r>
    </w:p>
    <w:p w:rsidRPr="00FC6743" w:rsidR="000A0A0A" w:rsidP="00EB3762" w:rsidRDefault="000A0A0A" w14:paraId="47E7EF1B" w14:textId="293BA2E5">
      <w:pPr>
        <w:pStyle w:val="Paragraphedeliste"/>
        <w:numPr>
          <w:ilvl w:val="0"/>
          <w:numId w:val="23"/>
        </w:numPr>
        <w:rPr>
          <w:lang w:val="en-GB"/>
        </w:rPr>
      </w:pPr>
      <w:r w:rsidRPr="00FC6743">
        <w:rPr>
          <w:lang w:val="en-GB"/>
        </w:rPr>
        <w:t>Battery</w:t>
      </w:r>
      <w:r w:rsidR="009238A5">
        <w:rPr>
          <w:lang w:val="en-GB"/>
        </w:rPr>
        <w:t xml:space="preserve"> autonomy:</w:t>
      </w:r>
      <w:r w:rsidRPr="00FC6743">
        <w:rPr>
          <w:lang w:val="en-GB"/>
        </w:rPr>
        <w:t xml:space="preserve"> 5 hours performance continuous use</w:t>
      </w:r>
    </w:p>
    <w:p w:rsidRPr="000A0A0A" w:rsidR="000A0A0A" w:rsidP="00FC6743" w:rsidRDefault="00E36ED1" w14:paraId="27CCA984" w14:textId="491F6A4E">
      <w:pPr>
        <w:pStyle w:val="Titre3"/>
        <w:rPr>
          <w:lang w:val="en-GB"/>
        </w:rPr>
      </w:pPr>
      <w:r>
        <w:rPr>
          <w:lang w:val="en-GB"/>
        </w:rPr>
        <w:t>Material specifications</w:t>
      </w:r>
    </w:p>
    <w:p w:rsidRPr="000A0A0A" w:rsidR="000A0A0A" w:rsidP="00EB3762" w:rsidRDefault="00E36ED1" w14:paraId="718FE419" w14:textId="3046A170">
      <w:pPr>
        <w:pStyle w:val="Paragraphedeliste"/>
        <w:numPr>
          <w:ilvl w:val="0"/>
          <w:numId w:val="5"/>
        </w:numPr>
      </w:pPr>
      <w:r>
        <w:t>Processor</w:t>
      </w:r>
      <w:r w:rsidR="009238A5">
        <w:t> :</w:t>
      </w:r>
      <w:r>
        <w:t xml:space="preserve"> </w:t>
      </w:r>
      <w:r w:rsidRPr="000A0A0A" w:rsidR="000A0A0A">
        <w:t xml:space="preserve">Intel </w:t>
      </w:r>
      <w:r w:rsidR="00EE6AF3">
        <w:t>C</w:t>
      </w:r>
      <w:r w:rsidRPr="000A0A0A" w:rsidR="000A0A0A">
        <w:t xml:space="preserve">ore </w:t>
      </w:r>
      <w:r w:rsidR="00EE6AF3">
        <w:t>U</w:t>
      </w:r>
      <w:r w:rsidRPr="000A0A0A" w:rsidR="000A0A0A">
        <w:t>ltra 5 (10</w:t>
      </w:r>
      <w:r w:rsidR="003F47C3">
        <w:t>-</w:t>
      </w:r>
      <w:r w:rsidRPr="000A0A0A" w:rsidR="000A0A0A">
        <w:t>cores</w:t>
      </w:r>
      <w:r w:rsidR="005B0CB9">
        <w:t xml:space="preserve"> processor</w:t>
      </w:r>
      <w:r w:rsidRPr="000A0A0A" w:rsidR="000A0A0A">
        <w:t>)</w:t>
      </w:r>
    </w:p>
    <w:p w:rsidRPr="000A0A0A" w:rsidR="000A0A0A" w:rsidP="00EB3762" w:rsidRDefault="000A0A0A" w14:paraId="382E874C" w14:textId="1E7634CA">
      <w:pPr>
        <w:pStyle w:val="Paragraphedeliste"/>
        <w:numPr>
          <w:ilvl w:val="0"/>
          <w:numId w:val="5"/>
        </w:numPr>
      </w:pPr>
      <w:r w:rsidRPr="000A0A0A">
        <w:t>32GB RAM (LPDDR5x)</w:t>
      </w:r>
    </w:p>
    <w:p w:rsidRPr="00E36ED1" w:rsidR="000A0A0A" w:rsidP="00EB3762" w:rsidRDefault="000A0A0A" w14:paraId="6C093DF5" w14:textId="5790014A">
      <w:pPr>
        <w:pStyle w:val="Paragraphedeliste"/>
        <w:numPr>
          <w:ilvl w:val="0"/>
          <w:numId w:val="5"/>
        </w:numPr>
        <w:rPr>
          <w:lang w:val="en-GB"/>
        </w:rPr>
      </w:pPr>
      <w:r w:rsidRPr="00E36ED1">
        <w:rPr>
          <w:lang w:val="en-GB"/>
        </w:rPr>
        <w:t>512GB Internal storage</w:t>
      </w:r>
    </w:p>
    <w:p w:rsidRPr="00E36ED1" w:rsidR="000A0A0A" w:rsidP="00EB3762" w:rsidRDefault="000A0A0A" w14:paraId="399AC78E" w14:textId="50FD9BBB">
      <w:pPr>
        <w:pStyle w:val="Paragraphedeliste"/>
        <w:numPr>
          <w:ilvl w:val="0"/>
          <w:numId w:val="5"/>
        </w:numPr>
        <w:rPr>
          <w:lang w:val="en-GB"/>
        </w:rPr>
      </w:pPr>
      <w:r w:rsidRPr="00E36ED1">
        <w:rPr>
          <w:lang w:val="en-GB"/>
        </w:rPr>
        <w:t>Stereo Speakers</w:t>
      </w:r>
    </w:p>
    <w:p w:rsidRPr="00E36ED1" w:rsidR="000A0A0A" w:rsidP="00EB3762" w:rsidRDefault="000A0A0A" w14:paraId="01E66DA1" w14:textId="792E1CEF">
      <w:pPr>
        <w:pStyle w:val="Paragraphedeliste"/>
        <w:numPr>
          <w:ilvl w:val="0"/>
          <w:numId w:val="5"/>
        </w:numPr>
        <w:rPr>
          <w:lang w:val="en-GB"/>
        </w:rPr>
      </w:pPr>
      <w:r w:rsidRPr="00E36ED1">
        <w:rPr>
          <w:lang w:val="en-GB"/>
        </w:rPr>
        <w:t>Stereo Microphone</w:t>
      </w:r>
      <w:r w:rsidR="00CB789D">
        <w:rPr>
          <w:lang w:val="en-GB"/>
        </w:rPr>
        <w:t>s</w:t>
      </w:r>
    </w:p>
    <w:p w:rsidRPr="00E36ED1" w:rsidR="000A0A0A" w:rsidP="00EB3762" w:rsidRDefault="000A0A0A" w14:paraId="00086134" w14:textId="02163C63">
      <w:pPr>
        <w:pStyle w:val="Paragraphedeliste"/>
        <w:numPr>
          <w:ilvl w:val="0"/>
          <w:numId w:val="5"/>
        </w:numPr>
        <w:rPr>
          <w:lang w:val="en-GB"/>
        </w:rPr>
      </w:pPr>
      <w:r w:rsidRPr="00E36ED1">
        <w:rPr>
          <w:lang w:val="en-GB"/>
        </w:rPr>
        <w:t>X2 Bluetooth V5</w:t>
      </w:r>
    </w:p>
    <w:p w:rsidRPr="00E36ED1" w:rsidR="000A0A0A" w:rsidP="00EB3762" w:rsidRDefault="000A0A0A" w14:paraId="5C85C5B5" w14:textId="5B66AB09">
      <w:pPr>
        <w:pStyle w:val="Paragraphedeliste"/>
        <w:numPr>
          <w:ilvl w:val="0"/>
          <w:numId w:val="5"/>
        </w:numPr>
        <w:rPr>
          <w:lang w:val="en-GB"/>
        </w:rPr>
      </w:pPr>
      <w:r w:rsidRPr="00E36ED1">
        <w:rPr>
          <w:lang w:val="en-GB"/>
        </w:rPr>
        <w:t>Programmable Near field Communication (NFC)</w:t>
      </w:r>
    </w:p>
    <w:p w:rsidRPr="00E36ED1" w:rsidR="000A0A0A" w:rsidP="00EB3762" w:rsidRDefault="000A0A0A" w14:paraId="12FE9BF9" w14:textId="31811882">
      <w:pPr>
        <w:pStyle w:val="Paragraphedeliste"/>
        <w:numPr>
          <w:ilvl w:val="0"/>
          <w:numId w:val="5"/>
        </w:numPr>
        <w:rPr>
          <w:lang w:val="en-GB"/>
        </w:rPr>
      </w:pPr>
      <w:r w:rsidRPr="00E36ED1">
        <w:rPr>
          <w:lang w:val="en-GB"/>
        </w:rPr>
        <w:t>Vibration Motor</w:t>
      </w:r>
    </w:p>
    <w:p w:rsidRPr="00E36ED1" w:rsidR="000A0A0A" w:rsidP="00EB3762" w:rsidRDefault="000A0A0A" w14:paraId="4CB26597" w14:textId="5344679A">
      <w:pPr>
        <w:pStyle w:val="Paragraphedeliste"/>
        <w:numPr>
          <w:ilvl w:val="0"/>
          <w:numId w:val="5"/>
        </w:numPr>
        <w:rPr>
          <w:lang w:val="en-GB"/>
        </w:rPr>
      </w:pPr>
      <w:r w:rsidRPr="00E36ED1">
        <w:rPr>
          <w:lang w:val="en-GB"/>
        </w:rPr>
        <w:t>Wi-Fi 6 (802.11a/b/g/n/ac/ax)</w:t>
      </w:r>
    </w:p>
    <w:p w:rsidRPr="000A0A0A" w:rsidR="000A0A0A" w:rsidP="00E36ED1" w:rsidRDefault="000A0A0A" w14:paraId="02E01C4E" w14:textId="77777777">
      <w:pPr>
        <w:pStyle w:val="Titre3"/>
        <w:rPr>
          <w:lang w:val="en-GB"/>
        </w:rPr>
      </w:pPr>
      <w:r w:rsidRPr="000A0A0A">
        <w:rPr>
          <w:lang w:val="en-GB"/>
        </w:rPr>
        <w:t>Applications</w:t>
      </w:r>
    </w:p>
    <w:p w:rsidRPr="004F61DE" w:rsidR="000A0A0A" w:rsidP="00EB3762" w:rsidRDefault="000A0A0A" w14:paraId="6AAA94E8" w14:textId="32F9950A">
      <w:pPr>
        <w:pStyle w:val="Paragraphedeliste"/>
        <w:numPr>
          <w:ilvl w:val="0"/>
          <w:numId w:val="22"/>
        </w:numPr>
        <w:rPr>
          <w:lang w:val="en-GB"/>
        </w:rPr>
      </w:pPr>
      <w:r w:rsidRPr="004F61DE">
        <w:rPr>
          <w:lang w:val="en-GB"/>
        </w:rPr>
        <w:t>KeySoft Core applications include:</w:t>
      </w:r>
    </w:p>
    <w:p w:rsidRPr="004F61DE" w:rsidR="000A0A0A" w:rsidP="00EB3762" w:rsidRDefault="000A0A0A" w14:paraId="2D1F6772" w14:textId="548FAD6A">
      <w:pPr>
        <w:pStyle w:val="Paragraphedeliste"/>
        <w:numPr>
          <w:ilvl w:val="1"/>
          <w:numId w:val="2"/>
        </w:numPr>
        <w:rPr>
          <w:lang w:val="en-GB"/>
        </w:rPr>
      </w:pPr>
      <w:r w:rsidRPr="004F61DE">
        <w:rPr>
          <w:lang w:val="en-GB"/>
        </w:rPr>
        <w:t>Braille Editor : KeyB</w:t>
      </w:r>
      <w:r w:rsidR="0024650A">
        <w:rPr>
          <w:lang w:val="en-GB"/>
        </w:rPr>
        <w:t>RF</w:t>
      </w:r>
    </w:p>
    <w:p w:rsidRPr="004F61DE" w:rsidR="000A0A0A" w:rsidP="00EB3762" w:rsidRDefault="000A0A0A" w14:paraId="28D03EC2" w14:textId="27396D83">
      <w:pPr>
        <w:pStyle w:val="Paragraphedeliste"/>
        <w:numPr>
          <w:ilvl w:val="1"/>
          <w:numId w:val="2"/>
        </w:numPr>
        <w:rPr>
          <w:lang w:val="en-GB"/>
        </w:rPr>
      </w:pPr>
      <w:r w:rsidRPr="004F61DE">
        <w:rPr>
          <w:lang w:val="en-GB"/>
        </w:rPr>
        <w:t>File Manager : KeyFiles</w:t>
      </w:r>
    </w:p>
    <w:p w:rsidR="000A0A0A" w:rsidP="00EB3762" w:rsidRDefault="000A0A0A" w14:paraId="580450BF" w14:textId="5F38C223">
      <w:pPr>
        <w:pStyle w:val="Paragraphedeliste"/>
        <w:numPr>
          <w:ilvl w:val="1"/>
          <w:numId w:val="2"/>
        </w:numPr>
        <w:rPr>
          <w:lang w:val="en-GB"/>
        </w:rPr>
      </w:pPr>
      <w:r w:rsidRPr="004F61DE">
        <w:rPr>
          <w:lang w:val="en-GB"/>
        </w:rPr>
        <w:t xml:space="preserve">KeySoft </w:t>
      </w:r>
      <w:r w:rsidRPr="004F61DE" w:rsidR="005456FD">
        <w:rPr>
          <w:lang w:val="en-GB"/>
        </w:rPr>
        <w:t>C</w:t>
      </w:r>
      <w:r w:rsidRPr="004F61DE">
        <w:rPr>
          <w:lang w:val="en-GB"/>
        </w:rPr>
        <w:t xml:space="preserve">ontrol </w:t>
      </w:r>
      <w:r w:rsidRPr="004F61DE" w:rsidR="005456FD">
        <w:rPr>
          <w:lang w:val="en-GB"/>
        </w:rPr>
        <w:t>C</w:t>
      </w:r>
      <w:r w:rsidRPr="004F61DE">
        <w:rPr>
          <w:lang w:val="en-GB"/>
        </w:rPr>
        <w:t>ent</w:t>
      </w:r>
      <w:r w:rsidRPr="004F61DE" w:rsidR="005456FD">
        <w:rPr>
          <w:lang w:val="en-GB"/>
        </w:rPr>
        <w:t>er</w:t>
      </w:r>
    </w:p>
    <w:p w:rsidRPr="004F61DE" w:rsidR="00FC08FE" w:rsidP="00EB3762" w:rsidRDefault="00FC08FE" w14:paraId="76E98E43" w14:textId="718AF961">
      <w:pPr>
        <w:pStyle w:val="Paragraphedeliste"/>
        <w:numPr>
          <w:ilvl w:val="1"/>
          <w:numId w:val="2"/>
        </w:numPr>
        <w:rPr>
          <w:lang w:val="en-GB"/>
        </w:rPr>
      </w:pPr>
      <w:r>
        <w:rPr>
          <w:lang w:val="en-GB"/>
        </w:rPr>
        <w:t>Math Editor: KeyMath</w:t>
      </w:r>
    </w:p>
    <w:p w:rsidRPr="004F61DE" w:rsidR="000A0A0A" w:rsidP="00EB3762" w:rsidRDefault="000A0A0A" w14:paraId="389A9909" w14:textId="0B7C0754">
      <w:pPr>
        <w:pStyle w:val="Paragraphedeliste"/>
        <w:numPr>
          <w:ilvl w:val="1"/>
          <w:numId w:val="2"/>
        </w:numPr>
        <w:rPr>
          <w:lang w:val="en-GB"/>
        </w:rPr>
      </w:pPr>
      <w:r w:rsidRPr="004F61DE">
        <w:rPr>
          <w:lang w:val="en-GB"/>
        </w:rPr>
        <w:t>Victor Reader</w:t>
      </w:r>
    </w:p>
    <w:p w:rsidRPr="004F61DE" w:rsidR="000A0A0A" w:rsidP="00EB3762" w:rsidRDefault="000A0A0A" w14:paraId="1DEDCC75" w14:textId="4D7D1921">
      <w:pPr>
        <w:pStyle w:val="Paragraphedeliste"/>
        <w:numPr>
          <w:ilvl w:val="0"/>
          <w:numId w:val="14"/>
        </w:numPr>
        <w:rPr>
          <w:lang w:val="en-GB"/>
        </w:rPr>
      </w:pPr>
      <w:r w:rsidRPr="004F61DE">
        <w:rPr>
          <w:lang w:val="en-GB"/>
        </w:rPr>
        <w:lastRenderedPageBreak/>
        <w:t xml:space="preserve">Optional JAWS For BrailleNote (6 </w:t>
      </w:r>
      <w:r w:rsidRPr="004F61DE" w:rsidR="004F11E6">
        <w:rPr>
          <w:lang w:val="en-GB"/>
        </w:rPr>
        <w:t>m</w:t>
      </w:r>
      <w:r w:rsidRPr="004F61DE">
        <w:rPr>
          <w:lang w:val="en-GB"/>
        </w:rPr>
        <w:t>onth</w:t>
      </w:r>
      <w:r w:rsidRPr="004F61DE" w:rsidR="004F11E6">
        <w:rPr>
          <w:lang w:val="en-GB"/>
        </w:rPr>
        <w:t>s</w:t>
      </w:r>
      <w:r w:rsidRPr="004F61DE">
        <w:rPr>
          <w:lang w:val="en-GB"/>
        </w:rPr>
        <w:t xml:space="preserve"> free trial and subscription available from HumanWare)</w:t>
      </w:r>
    </w:p>
    <w:p w:rsidRPr="004F61DE" w:rsidR="000A0A0A" w:rsidP="00EB3762" w:rsidRDefault="000A0A0A" w14:paraId="46C96458" w14:textId="6E44F8C1">
      <w:pPr>
        <w:pStyle w:val="Paragraphedeliste"/>
        <w:numPr>
          <w:ilvl w:val="0"/>
          <w:numId w:val="14"/>
        </w:numPr>
        <w:rPr>
          <w:lang w:val="en-GB"/>
        </w:rPr>
      </w:pPr>
      <w:r w:rsidRPr="004F61DE">
        <w:rPr>
          <w:lang w:val="en-GB"/>
        </w:rPr>
        <w:t>Office 365 (Subscription required)</w:t>
      </w:r>
    </w:p>
    <w:p w:rsidRPr="004F61DE" w:rsidR="000A0A0A" w:rsidP="00EB3762" w:rsidRDefault="000A0A0A" w14:paraId="371B5484" w14:textId="567F91BE">
      <w:pPr>
        <w:pStyle w:val="Paragraphedeliste"/>
        <w:numPr>
          <w:ilvl w:val="0"/>
          <w:numId w:val="14"/>
        </w:numPr>
        <w:rPr>
          <w:lang w:val="en-GB"/>
        </w:rPr>
      </w:pPr>
      <w:r w:rsidRPr="004F61DE">
        <w:rPr>
          <w:lang w:val="en-GB"/>
        </w:rPr>
        <w:t>KeySoft Add-in</w:t>
      </w:r>
      <w:r w:rsidRPr="004F61DE" w:rsidR="004F11E6">
        <w:rPr>
          <w:lang w:val="en-GB"/>
        </w:rPr>
        <w:t>s</w:t>
      </w:r>
      <w:r w:rsidRPr="004F61DE">
        <w:rPr>
          <w:lang w:val="en-GB"/>
        </w:rPr>
        <w:t xml:space="preserve"> available with Word, Outlook, Excel and PowerPoint</w:t>
      </w:r>
    </w:p>
    <w:p w:rsidRPr="004F61DE" w:rsidR="000A0A0A" w:rsidP="00EB3762" w:rsidRDefault="000A0A0A" w14:paraId="2E862FE9" w14:textId="634A8AAE">
      <w:pPr>
        <w:pStyle w:val="Paragraphedeliste"/>
        <w:numPr>
          <w:ilvl w:val="0"/>
          <w:numId w:val="14"/>
        </w:numPr>
        <w:rPr>
          <w:lang w:val="en-GB"/>
        </w:rPr>
      </w:pPr>
      <w:r w:rsidRPr="004F61DE">
        <w:rPr>
          <w:lang w:val="en-GB"/>
        </w:rPr>
        <w:t xml:space="preserve">Microsoft Store </w:t>
      </w:r>
    </w:p>
    <w:p w:rsidRPr="004F61DE" w:rsidR="000A0A0A" w:rsidP="00EB3762" w:rsidRDefault="000A0A0A" w14:paraId="6CE8BCF5" w14:textId="5C7F709B">
      <w:pPr>
        <w:pStyle w:val="Paragraphedeliste"/>
        <w:numPr>
          <w:ilvl w:val="0"/>
          <w:numId w:val="14"/>
        </w:numPr>
        <w:rPr>
          <w:lang w:val="en-GB"/>
        </w:rPr>
      </w:pPr>
      <w:r w:rsidRPr="004F61DE">
        <w:rPr>
          <w:lang w:val="en-GB"/>
        </w:rPr>
        <w:t>Other windows application</w:t>
      </w:r>
      <w:r w:rsidRPr="004F61DE" w:rsidR="004F61DE">
        <w:rPr>
          <w:lang w:val="en-GB"/>
        </w:rPr>
        <w:t>s</w:t>
      </w:r>
      <w:r w:rsidRPr="004F61DE">
        <w:rPr>
          <w:lang w:val="en-GB"/>
        </w:rPr>
        <w:t xml:space="preserve"> are available on install</w:t>
      </w:r>
    </w:p>
    <w:p w:rsidRPr="000A0A0A" w:rsidR="000A0A0A" w:rsidP="004F61DE" w:rsidRDefault="000A0A0A" w14:paraId="73E1DBF0" w14:textId="77777777">
      <w:pPr>
        <w:pStyle w:val="Titre3"/>
        <w:rPr>
          <w:lang w:val="en-GB"/>
        </w:rPr>
      </w:pPr>
      <w:r w:rsidRPr="000A0A0A">
        <w:rPr>
          <w:lang w:val="en-GB"/>
        </w:rPr>
        <w:t>Dimensions and Weight</w:t>
      </w:r>
    </w:p>
    <w:p w:rsidRPr="004B28E3" w:rsidR="000A0A0A" w:rsidP="00EB3762" w:rsidRDefault="000A0A0A" w14:paraId="3ABF693E" w14:textId="2DBF6028">
      <w:pPr>
        <w:pStyle w:val="Paragraphedeliste"/>
        <w:numPr>
          <w:ilvl w:val="0"/>
          <w:numId w:val="15"/>
        </w:numPr>
        <w:rPr>
          <w:lang w:val="en-GB"/>
        </w:rPr>
      </w:pPr>
      <w:r w:rsidRPr="004B28E3">
        <w:rPr>
          <w:lang w:val="en-GB"/>
        </w:rPr>
        <w:t>Width</w:t>
      </w:r>
      <w:r w:rsidRPr="004B28E3" w:rsidR="004F0256">
        <w:rPr>
          <w:lang w:val="en-GB"/>
        </w:rPr>
        <w:t>:</w:t>
      </w:r>
      <w:r w:rsidRPr="004B28E3">
        <w:rPr>
          <w:lang w:val="en-GB"/>
        </w:rPr>
        <w:t xml:space="preserve"> 243mm (9.57 in)</w:t>
      </w:r>
    </w:p>
    <w:p w:rsidRPr="004B28E3" w:rsidR="000A0A0A" w:rsidP="00EB3762" w:rsidRDefault="000A0A0A" w14:paraId="5C354E75" w14:textId="20DBA4E5">
      <w:pPr>
        <w:pStyle w:val="Paragraphedeliste"/>
        <w:numPr>
          <w:ilvl w:val="0"/>
          <w:numId w:val="15"/>
        </w:numPr>
        <w:rPr>
          <w:lang w:val="en-GB"/>
        </w:rPr>
      </w:pPr>
      <w:r w:rsidRPr="004B28E3">
        <w:rPr>
          <w:lang w:val="en-GB"/>
        </w:rPr>
        <w:t>Depth</w:t>
      </w:r>
      <w:r w:rsidRPr="004B28E3" w:rsidR="009F1CA9">
        <w:rPr>
          <w:lang w:val="en-GB"/>
        </w:rPr>
        <w:t>:</w:t>
      </w:r>
      <w:r w:rsidRPr="004B28E3">
        <w:rPr>
          <w:lang w:val="en-GB"/>
        </w:rPr>
        <w:t xml:space="preserve"> 175mm (6.89 in)</w:t>
      </w:r>
    </w:p>
    <w:p w:rsidRPr="004B28E3" w:rsidR="000A0A0A" w:rsidP="00EB3762" w:rsidRDefault="000A0A0A" w14:paraId="040FBDAB" w14:textId="584A51B2">
      <w:pPr>
        <w:pStyle w:val="Paragraphedeliste"/>
        <w:numPr>
          <w:ilvl w:val="0"/>
          <w:numId w:val="15"/>
        </w:numPr>
        <w:rPr>
          <w:lang w:val="en-GB"/>
        </w:rPr>
      </w:pPr>
      <w:r w:rsidRPr="004B28E3">
        <w:rPr>
          <w:lang w:val="en-GB"/>
        </w:rPr>
        <w:t>Thickness</w:t>
      </w:r>
      <w:r w:rsidRPr="004B28E3" w:rsidR="009F1CA9">
        <w:rPr>
          <w:lang w:val="en-GB"/>
        </w:rPr>
        <w:t>:</w:t>
      </w:r>
      <w:r w:rsidRPr="004B28E3">
        <w:rPr>
          <w:lang w:val="en-GB"/>
        </w:rPr>
        <w:t xml:space="preserve"> 20mm (0.79 in)</w:t>
      </w:r>
    </w:p>
    <w:p w:rsidRPr="004B28E3" w:rsidR="000A0A0A" w:rsidP="00EB3762" w:rsidRDefault="000A0A0A" w14:paraId="6AEBF075" w14:textId="158AB934">
      <w:pPr>
        <w:pStyle w:val="Paragraphedeliste"/>
        <w:numPr>
          <w:ilvl w:val="0"/>
          <w:numId w:val="15"/>
        </w:numPr>
        <w:rPr>
          <w:lang w:val="en-GB"/>
        </w:rPr>
      </w:pPr>
      <w:r w:rsidRPr="004B28E3">
        <w:rPr>
          <w:lang w:val="en-GB"/>
        </w:rPr>
        <w:t>Weight</w:t>
      </w:r>
      <w:r w:rsidRPr="004B28E3" w:rsidR="009F1CA9">
        <w:rPr>
          <w:lang w:val="en-GB"/>
        </w:rPr>
        <w:t>:</w:t>
      </w:r>
      <w:r w:rsidRPr="004B28E3">
        <w:rPr>
          <w:lang w:val="en-GB"/>
        </w:rPr>
        <w:t xml:space="preserve"> 990g (2.18 </w:t>
      </w:r>
      <w:r w:rsidRPr="004B28E3" w:rsidR="004B28E3">
        <w:rPr>
          <w:lang w:val="en-GB"/>
        </w:rPr>
        <w:t>l</w:t>
      </w:r>
      <w:r w:rsidRPr="004B28E3">
        <w:rPr>
          <w:lang w:val="en-GB"/>
        </w:rPr>
        <w:t>bs)</w:t>
      </w:r>
    </w:p>
    <w:p w:rsidRPr="000A0A0A" w:rsidR="000A0A0A" w:rsidP="00265339" w:rsidRDefault="000A0A0A" w14:paraId="2D32D3B7" w14:textId="77777777">
      <w:pPr>
        <w:pStyle w:val="Titre3"/>
        <w:rPr>
          <w:lang w:val="en-GB"/>
        </w:rPr>
      </w:pPr>
      <w:r w:rsidRPr="000A0A0A">
        <w:rPr>
          <w:lang w:val="en-GB"/>
        </w:rPr>
        <w:t>Ports and Buttons</w:t>
      </w:r>
    </w:p>
    <w:p w:rsidRPr="00D14ED6" w:rsidR="000A0A0A" w:rsidP="00EB3762" w:rsidRDefault="000A0A0A" w14:paraId="11F0F1D1" w14:textId="747EB6DF">
      <w:pPr>
        <w:pStyle w:val="Paragraphedeliste"/>
        <w:numPr>
          <w:ilvl w:val="0"/>
          <w:numId w:val="4"/>
        </w:numPr>
        <w:rPr>
          <w:lang w:val="en-GB"/>
        </w:rPr>
      </w:pPr>
      <w:r w:rsidRPr="00D14ED6">
        <w:rPr>
          <w:lang w:val="en-GB"/>
        </w:rPr>
        <w:t>Traditional 8</w:t>
      </w:r>
      <w:r w:rsidRPr="00D14ED6" w:rsidR="003350DB">
        <w:rPr>
          <w:lang w:val="en-GB"/>
        </w:rPr>
        <w:t>-</w:t>
      </w:r>
      <w:r w:rsidRPr="00D14ED6">
        <w:rPr>
          <w:lang w:val="en-GB"/>
        </w:rPr>
        <w:t>dot Perkins</w:t>
      </w:r>
      <w:r w:rsidRPr="00D14ED6" w:rsidR="003350DB">
        <w:rPr>
          <w:lang w:val="en-GB"/>
        </w:rPr>
        <w:t>-</w:t>
      </w:r>
      <w:r w:rsidRPr="00D14ED6">
        <w:rPr>
          <w:lang w:val="en-GB"/>
        </w:rPr>
        <w:t>style keyboard</w:t>
      </w:r>
    </w:p>
    <w:p w:rsidRPr="00D14ED6" w:rsidR="000A0A0A" w:rsidP="00EB3762" w:rsidRDefault="000A0A0A" w14:paraId="6379ACB3" w14:textId="3C6B5246">
      <w:pPr>
        <w:pStyle w:val="Paragraphedeliste"/>
        <w:numPr>
          <w:ilvl w:val="0"/>
          <w:numId w:val="4"/>
        </w:numPr>
        <w:rPr>
          <w:lang w:val="en-GB"/>
        </w:rPr>
      </w:pPr>
      <w:r w:rsidRPr="00D14ED6">
        <w:rPr>
          <w:lang w:val="en-GB"/>
        </w:rPr>
        <w:t>Up, down, left, right arrows</w:t>
      </w:r>
    </w:p>
    <w:p w:rsidRPr="00D14ED6" w:rsidR="000A0A0A" w:rsidP="00EB3762" w:rsidRDefault="00C97F14" w14:paraId="4DE33DB2" w14:textId="3A569E9B">
      <w:pPr>
        <w:pStyle w:val="Paragraphedeliste"/>
        <w:numPr>
          <w:ilvl w:val="0"/>
          <w:numId w:val="4"/>
        </w:numPr>
        <w:rPr>
          <w:lang w:val="en-GB"/>
        </w:rPr>
      </w:pPr>
      <w:r w:rsidRPr="00D14ED6">
        <w:rPr>
          <w:lang w:val="en-GB"/>
        </w:rPr>
        <w:t>ESCAPE</w:t>
      </w:r>
      <w:r w:rsidRPr="00D14ED6" w:rsidR="000A0A0A">
        <w:rPr>
          <w:lang w:val="en-GB"/>
        </w:rPr>
        <w:t xml:space="preserve"> and </w:t>
      </w:r>
      <w:r w:rsidRPr="00D14ED6">
        <w:rPr>
          <w:lang w:val="en-GB"/>
        </w:rPr>
        <w:t>DELETE</w:t>
      </w:r>
      <w:r w:rsidRPr="00D14ED6" w:rsidR="000A0A0A">
        <w:rPr>
          <w:lang w:val="en-GB"/>
        </w:rPr>
        <w:t xml:space="preserve"> keys</w:t>
      </w:r>
    </w:p>
    <w:p w:rsidRPr="00D14ED6" w:rsidR="000A0A0A" w:rsidP="00EB3762" w:rsidRDefault="000A0A0A" w14:paraId="21C2BA5F" w14:textId="17A3A040">
      <w:pPr>
        <w:pStyle w:val="Paragraphedeliste"/>
        <w:numPr>
          <w:ilvl w:val="0"/>
          <w:numId w:val="4"/>
        </w:numPr>
        <w:rPr>
          <w:lang w:val="en-GB"/>
        </w:rPr>
      </w:pPr>
      <w:r w:rsidRPr="00D14ED6">
        <w:rPr>
          <w:lang w:val="en-GB"/>
        </w:rPr>
        <w:t>6 Modifier keys (</w:t>
      </w:r>
      <w:r w:rsidRPr="00D14ED6" w:rsidR="00CB70E8">
        <w:rPr>
          <w:lang w:val="en-GB"/>
        </w:rPr>
        <w:t>SHIFT</w:t>
      </w:r>
      <w:r w:rsidRPr="00D14ED6">
        <w:rPr>
          <w:lang w:val="en-GB"/>
        </w:rPr>
        <w:t xml:space="preserve">, CTRL, </w:t>
      </w:r>
      <w:r w:rsidRPr="00D14ED6" w:rsidR="00CB70E8">
        <w:rPr>
          <w:lang w:val="en-GB"/>
        </w:rPr>
        <w:t>ALT</w:t>
      </w:r>
      <w:r w:rsidRPr="00D14ED6">
        <w:rPr>
          <w:lang w:val="en-GB"/>
        </w:rPr>
        <w:t xml:space="preserve">, </w:t>
      </w:r>
      <w:r w:rsidRPr="00D14ED6" w:rsidR="00CB70E8">
        <w:rPr>
          <w:lang w:val="en-GB"/>
        </w:rPr>
        <w:t>INSERT</w:t>
      </w:r>
      <w:r w:rsidRPr="00D14ED6">
        <w:rPr>
          <w:lang w:val="en-GB"/>
        </w:rPr>
        <w:t>, Fn</w:t>
      </w:r>
      <w:r w:rsidRPr="00D14ED6" w:rsidR="00CB70E8">
        <w:rPr>
          <w:lang w:val="en-GB"/>
        </w:rPr>
        <w:t xml:space="preserve"> and </w:t>
      </w:r>
      <w:r w:rsidRPr="00D14ED6">
        <w:rPr>
          <w:lang w:val="en-GB"/>
        </w:rPr>
        <w:t>W</w:t>
      </w:r>
      <w:r w:rsidRPr="00D14ED6" w:rsidR="00CB70E8">
        <w:rPr>
          <w:lang w:val="en-GB"/>
        </w:rPr>
        <w:t>INDOWS</w:t>
      </w:r>
      <w:r w:rsidRPr="00D14ED6">
        <w:rPr>
          <w:lang w:val="en-GB"/>
        </w:rPr>
        <w:t>)</w:t>
      </w:r>
      <w:r w:rsidRPr="00D14ED6" w:rsidR="00E733E7">
        <w:rPr>
          <w:lang w:val="en-GB"/>
        </w:rPr>
        <w:t>.</w:t>
      </w:r>
      <w:r w:rsidRPr="00D14ED6">
        <w:rPr>
          <w:lang w:val="en-GB"/>
        </w:rPr>
        <w:t xml:space="preserve"> </w:t>
      </w:r>
      <w:r w:rsidRPr="00D14ED6" w:rsidR="00E733E7">
        <w:rPr>
          <w:lang w:val="en-GB"/>
        </w:rPr>
        <w:t>These modifier keys c</w:t>
      </w:r>
      <w:r w:rsidRPr="00D14ED6">
        <w:rPr>
          <w:lang w:val="en-GB"/>
        </w:rPr>
        <w:t>an be customised through a third</w:t>
      </w:r>
      <w:r w:rsidRPr="00D14ED6" w:rsidR="003D6313">
        <w:rPr>
          <w:lang w:val="en-GB"/>
        </w:rPr>
        <w:t>-</w:t>
      </w:r>
      <w:r w:rsidRPr="00D14ED6">
        <w:rPr>
          <w:lang w:val="en-GB"/>
        </w:rPr>
        <w:t>party application</w:t>
      </w:r>
      <w:r w:rsidRPr="00D14ED6" w:rsidR="00437902">
        <w:rPr>
          <w:lang w:val="en-GB"/>
        </w:rPr>
        <w:t>.</w:t>
      </w:r>
    </w:p>
    <w:p w:rsidRPr="00D14ED6" w:rsidR="000A0A0A" w:rsidP="00EB3762" w:rsidRDefault="000A0A0A" w14:paraId="467486C8" w14:textId="0076D4FC">
      <w:pPr>
        <w:pStyle w:val="Paragraphedeliste"/>
        <w:numPr>
          <w:ilvl w:val="0"/>
          <w:numId w:val="4"/>
        </w:numPr>
        <w:rPr>
          <w:lang w:val="en-GB"/>
        </w:rPr>
      </w:pPr>
      <w:r w:rsidRPr="00D14ED6">
        <w:rPr>
          <w:lang w:val="en-GB"/>
        </w:rPr>
        <w:t>HumanWare signature Thumb keys</w:t>
      </w:r>
    </w:p>
    <w:p w:rsidRPr="00D14ED6" w:rsidR="000A0A0A" w:rsidP="00EB3762" w:rsidRDefault="000A0A0A" w14:paraId="7F63904D" w14:textId="3D02F0AF">
      <w:pPr>
        <w:pStyle w:val="Paragraphedeliste"/>
        <w:numPr>
          <w:ilvl w:val="0"/>
          <w:numId w:val="4"/>
        </w:numPr>
        <w:rPr>
          <w:lang w:val="en-GB"/>
        </w:rPr>
      </w:pPr>
      <w:r w:rsidRPr="00D14ED6">
        <w:rPr>
          <w:lang w:val="en-GB"/>
        </w:rPr>
        <w:t>KeySoft Home Button</w:t>
      </w:r>
    </w:p>
    <w:p w:rsidRPr="00D14ED6" w:rsidR="00AD4CA6" w:rsidP="00EB3762" w:rsidRDefault="00437902" w14:paraId="677A838F" w14:textId="7D610DEC">
      <w:pPr>
        <w:pStyle w:val="Paragraphedeliste"/>
        <w:numPr>
          <w:ilvl w:val="0"/>
          <w:numId w:val="4"/>
        </w:numPr>
        <w:rPr>
          <w:lang w:val="en-GB"/>
        </w:rPr>
      </w:pPr>
      <w:r w:rsidRPr="00D14ED6">
        <w:rPr>
          <w:lang w:val="en-GB"/>
        </w:rPr>
        <w:t xml:space="preserve">2 </w:t>
      </w:r>
      <w:r w:rsidRPr="00D14ED6" w:rsidR="000A0A0A">
        <w:rPr>
          <w:lang w:val="en-GB"/>
        </w:rPr>
        <w:t>USB</w:t>
      </w:r>
      <w:r w:rsidRPr="00D14ED6">
        <w:rPr>
          <w:lang w:val="en-GB"/>
        </w:rPr>
        <w:t>-</w:t>
      </w:r>
      <w:r w:rsidRPr="00D14ED6" w:rsidR="000A0A0A">
        <w:rPr>
          <w:lang w:val="en-GB"/>
        </w:rPr>
        <w:t xml:space="preserve">C Thunderbolt </w:t>
      </w:r>
      <w:r w:rsidRPr="00D14ED6" w:rsidR="00AD4CA6">
        <w:rPr>
          <w:lang w:val="en-GB"/>
        </w:rPr>
        <w:t xml:space="preserve">ports </w:t>
      </w:r>
      <w:r w:rsidRPr="00D14ED6" w:rsidR="000A0A0A">
        <w:rPr>
          <w:lang w:val="en-GB"/>
        </w:rPr>
        <w:t>(Charging and Video out)</w:t>
      </w:r>
    </w:p>
    <w:p w:rsidRPr="00D14ED6" w:rsidR="000A0A0A" w:rsidP="00EB3762" w:rsidRDefault="000A0A0A" w14:paraId="0E9C7A99" w14:textId="71070D6B">
      <w:pPr>
        <w:pStyle w:val="Paragraphedeliste"/>
        <w:numPr>
          <w:ilvl w:val="0"/>
          <w:numId w:val="4"/>
        </w:numPr>
        <w:rPr>
          <w:lang w:val="en-GB"/>
        </w:rPr>
      </w:pPr>
      <w:r w:rsidRPr="00D14ED6">
        <w:rPr>
          <w:lang w:val="en-GB"/>
        </w:rPr>
        <w:t>USB</w:t>
      </w:r>
      <w:r w:rsidRPr="00D14ED6" w:rsidR="00AD4CA6">
        <w:rPr>
          <w:lang w:val="en-GB"/>
        </w:rPr>
        <w:t>-</w:t>
      </w:r>
      <w:r w:rsidRPr="00D14ED6">
        <w:rPr>
          <w:lang w:val="en-GB"/>
        </w:rPr>
        <w:t>A 3.2</w:t>
      </w:r>
    </w:p>
    <w:p w:rsidRPr="00D14ED6" w:rsidR="000A0A0A" w:rsidP="00EB3762" w:rsidRDefault="000A0A0A" w14:paraId="2417F0BD" w14:textId="65CCF5FF">
      <w:pPr>
        <w:pStyle w:val="Paragraphedeliste"/>
        <w:numPr>
          <w:ilvl w:val="0"/>
          <w:numId w:val="4"/>
        </w:numPr>
        <w:rPr>
          <w:lang w:val="en-GB"/>
        </w:rPr>
      </w:pPr>
      <w:r w:rsidRPr="00D14ED6">
        <w:rPr>
          <w:lang w:val="en-GB"/>
        </w:rPr>
        <w:t xml:space="preserve">Kensington Lock </w:t>
      </w:r>
    </w:p>
    <w:p w:rsidRPr="00D14ED6" w:rsidR="000A0A0A" w:rsidP="00EB3762" w:rsidRDefault="000A0A0A" w14:paraId="457B3C21" w14:textId="1C745480">
      <w:pPr>
        <w:pStyle w:val="Paragraphedeliste"/>
        <w:numPr>
          <w:ilvl w:val="0"/>
          <w:numId w:val="4"/>
        </w:numPr>
        <w:rPr>
          <w:lang w:val="en-GB"/>
        </w:rPr>
      </w:pPr>
      <w:r w:rsidRPr="00D14ED6">
        <w:rPr>
          <w:lang w:val="en-GB"/>
        </w:rPr>
        <w:t>HDMI</w:t>
      </w:r>
    </w:p>
    <w:p w:rsidRPr="00D14ED6" w:rsidR="000A0A0A" w:rsidP="00EB3762" w:rsidRDefault="000A0A0A" w14:paraId="23BEA40B" w14:textId="1A21C6FC">
      <w:pPr>
        <w:pStyle w:val="Paragraphedeliste"/>
        <w:numPr>
          <w:ilvl w:val="0"/>
          <w:numId w:val="4"/>
        </w:numPr>
        <w:rPr>
          <w:lang w:val="en-GB"/>
        </w:rPr>
      </w:pPr>
      <w:r w:rsidRPr="00D14ED6">
        <w:rPr>
          <w:lang w:val="en-GB"/>
        </w:rPr>
        <w:t>3.5MM Jack</w:t>
      </w:r>
    </w:p>
    <w:p w:rsidRPr="00D14ED6" w:rsidR="000A0A0A" w:rsidP="00EB3762" w:rsidRDefault="000A0A0A" w14:paraId="63A7FC9B" w14:textId="294C1702">
      <w:pPr>
        <w:pStyle w:val="Paragraphedeliste"/>
        <w:numPr>
          <w:ilvl w:val="0"/>
          <w:numId w:val="4"/>
        </w:numPr>
        <w:rPr>
          <w:lang w:val="en-GB"/>
        </w:rPr>
      </w:pPr>
      <w:r w:rsidRPr="00D14ED6">
        <w:rPr>
          <w:lang w:val="en-GB"/>
        </w:rPr>
        <w:t>Volume up and down</w:t>
      </w:r>
    </w:p>
    <w:p w:rsidR="000A0A0A" w:rsidP="00EB3762" w:rsidRDefault="000A0A0A" w14:paraId="51335F5F" w14:textId="207820B4">
      <w:pPr>
        <w:pStyle w:val="Paragraphedeliste"/>
        <w:numPr>
          <w:ilvl w:val="0"/>
          <w:numId w:val="4"/>
        </w:numPr>
        <w:rPr>
          <w:lang w:val="en-GB"/>
        </w:rPr>
      </w:pPr>
      <w:r w:rsidRPr="00D14ED6">
        <w:rPr>
          <w:lang w:val="en-GB"/>
        </w:rPr>
        <w:t>Action button (Voice recording / Dictate)</w:t>
      </w:r>
    </w:p>
    <w:p w:rsidR="001D042D" w:rsidP="001D042D" w:rsidRDefault="001D042D" w14:paraId="717EDAB8" w14:textId="77777777">
      <w:pPr>
        <w:ind w:left="360"/>
        <w:rPr>
          <w:lang w:val="en-GB"/>
        </w:rPr>
      </w:pPr>
    </w:p>
    <w:p w:rsidRPr="00F91438" w:rsidR="00057FB8" w:rsidP="00057FB8" w:rsidRDefault="00057FB8" w14:paraId="7BDA8389" w14:textId="77777777">
      <w:pPr>
        <w:pStyle w:val="Titre2"/>
        <w:rPr>
          <w:rFonts w:ascii="Times New Roman" w:hAnsi="Times New Roman"/>
          <w:lang w:val="en-GB"/>
        </w:rPr>
      </w:pPr>
      <w:r w:rsidRPr="00F91438">
        <w:rPr>
          <w:rFonts w:ascii="Times New Roman" w:hAnsi="Times New Roman"/>
          <w:lang w:val="en-GB"/>
        </w:rPr>
        <w:t>What’s in the box</w:t>
      </w:r>
    </w:p>
    <w:p w:rsidRPr="007163D5" w:rsidR="00057FB8" w:rsidP="00EB3762" w:rsidRDefault="00057FB8" w14:paraId="08F50DBE" w14:textId="0FBF0CF7">
      <w:pPr>
        <w:pStyle w:val="Paragraphedeliste"/>
        <w:numPr>
          <w:ilvl w:val="0"/>
          <w:numId w:val="8"/>
        </w:numPr>
        <w:rPr>
          <w:lang w:val="en-GB"/>
        </w:rPr>
      </w:pPr>
      <w:r w:rsidRPr="007163D5">
        <w:rPr>
          <w:lang w:val="en-GB"/>
        </w:rPr>
        <w:t>BrailleNote evolve</w:t>
      </w:r>
    </w:p>
    <w:p w:rsidRPr="007163D5" w:rsidR="00057FB8" w:rsidP="00EB3762" w:rsidRDefault="00057FB8" w14:paraId="3C1CE5F3" w14:textId="4B977D22">
      <w:pPr>
        <w:pStyle w:val="Paragraphedeliste"/>
        <w:numPr>
          <w:ilvl w:val="0"/>
          <w:numId w:val="8"/>
        </w:numPr>
        <w:rPr>
          <w:lang w:val="en-GB"/>
        </w:rPr>
      </w:pPr>
      <w:r w:rsidRPr="007163D5">
        <w:rPr>
          <w:lang w:val="en-GB"/>
        </w:rPr>
        <w:t>Carrying Case</w:t>
      </w:r>
    </w:p>
    <w:p w:rsidRPr="007163D5" w:rsidR="00D30793" w:rsidP="00EB3762" w:rsidRDefault="00D30793" w14:paraId="000979C9" w14:textId="28296C6D">
      <w:pPr>
        <w:pStyle w:val="Paragraphedeliste"/>
        <w:numPr>
          <w:ilvl w:val="0"/>
          <w:numId w:val="8"/>
        </w:numPr>
        <w:rPr>
          <w:lang w:val="en-GB"/>
        </w:rPr>
      </w:pPr>
      <w:r w:rsidRPr="007163D5">
        <w:rPr>
          <w:lang w:val="en-CA"/>
        </w:rPr>
        <w:t>Nylon strap with shoulder pad</w:t>
      </w:r>
    </w:p>
    <w:p w:rsidRPr="007163D5" w:rsidR="00057FB8" w:rsidP="00EB3762" w:rsidRDefault="00D30793" w14:paraId="3BAE7065" w14:textId="6522FF9F">
      <w:pPr>
        <w:pStyle w:val="Paragraphedeliste"/>
        <w:numPr>
          <w:ilvl w:val="0"/>
          <w:numId w:val="8"/>
        </w:numPr>
        <w:rPr>
          <w:lang w:val="en-GB"/>
        </w:rPr>
      </w:pPr>
      <w:r w:rsidRPr="007163D5">
        <w:rPr>
          <w:lang w:val="en-GB"/>
        </w:rPr>
        <w:t>Two-</w:t>
      </w:r>
      <w:r w:rsidRPr="007163D5" w:rsidR="00057FB8">
        <w:rPr>
          <w:lang w:val="en-GB"/>
        </w:rPr>
        <w:t>part Power Supply</w:t>
      </w:r>
    </w:p>
    <w:p w:rsidRPr="007163D5" w:rsidR="00057FB8" w:rsidP="00EB3762" w:rsidRDefault="00057FB8" w14:paraId="2E1AB9B8" w14:textId="2564C8B3">
      <w:pPr>
        <w:pStyle w:val="Paragraphedeliste"/>
        <w:numPr>
          <w:ilvl w:val="0"/>
          <w:numId w:val="8"/>
        </w:numPr>
        <w:rPr>
          <w:lang w:val="en-GB"/>
        </w:rPr>
      </w:pPr>
      <w:r w:rsidRPr="007163D5">
        <w:rPr>
          <w:lang w:val="en-GB"/>
        </w:rPr>
        <w:t>Modifier Stickers</w:t>
      </w:r>
    </w:p>
    <w:p w:rsidRPr="007163D5" w:rsidR="00057FB8" w:rsidP="00EB3762" w:rsidRDefault="00057FB8" w14:paraId="6C073869" w14:textId="42915C26">
      <w:pPr>
        <w:pStyle w:val="Paragraphedeliste"/>
        <w:numPr>
          <w:ilvl w:val="0"/>
          <w:numId w:val="8"/>
        </w:numPr>
        <w:rPr>
          <w:lang w:val="en-GB"/>
        </w:rPr>
      </w:pPr>
      <w:r w:rsidRPr="007163D5">
        <w:rPr>
          <w:lang w:val="en-GB"/>
        </w:rPr>
        <w:t>Command Summary Print / Braille</w:t>
      </w:r>
    </w:p>
    <w:p w:rsidRPr="007163D5" w:rsidR="00057FB8" w:rsidP="00EB3762" w:rsidRDefault="00057FB8" w14:paraId="6C0BFDF1" w14:textId="6B7FDBE0">
      <w:pPr>
        <w:pStyle w:val="Paragraphedeliste"/>
        <w:numPr>
          <w:ilvl w:val="0"/>
          <w:numId w:val="8"/>
        </w:numPr>
        <w:rPr>
          <w:lang w:val="en-GB"/>
        </w:rPr>
      </w:pPr>
      <w:r w:rsidRPr="007163D5">
        <w:rPr>
          <w:lang w:val="en-GB"/>
        </w:rPr>
        <w:t>Getting started guide Print / Braille</w:t>
      </w:r>
    </w:p>
    <w:p w:rsidRPr="007163D5" w:rsidR="00057FB8" w:rsidP="00EB3762" w:rsidRDefault="00057FB8" w14:paraId="735CF26F" w14:textId="6178C961">
      <w:pPr>
        <w:pStyle w:val="Paragraphedeliste"/>
        <w:numPr>
          <w:ilvl w:val="0"/>
          <w:numId w:val="8"/>
        </w:numPr>
        <w:rPr>
          <w:lang w:val="en-GB"/>
        </w:rPr>
      </w:pPr>
      <w:r w:rsidRPr="007163D5">
        <w:rPr>
          <w:lang w:val="en-GB"/>
        </w:rPr>
        <w:t>Includes 6</w:t>
      </w:r>
      <w:r w:rsidRPr="007163D5" w:rsidR="00733180">
        <w:rPr>
          <w:lang w:val="en-GB"/>
        </w:rPr>
        <w:t>-</w:t>
      </w:r>
      <w:r w:rsidRPr="007163D5">
        <w:rPr>
          <w:lang w:val="en-GB"/>
        </w:rPr>
        <w:t>months free trial of JAWS (</w:t>
      </w:r>
      <w:r w:rsidRPr="007163D5" w:rsidR="00D320A5">
        <w:rPr>
          <w:lang w:val="en-GB"/>
        </w:rPr>
        <w:t>optional</w:t>
      </w:r>
      <w:r w:rsidRPr="007163D5">
        <w:rPr>
          <w:lang w:val="en-GB"/>
        </w:rPr>
        <w:t>)</w:t>
      </w:r>
    </w:p>
    <w:p w:rsidR="00057FB8" w:rsidP="00057FB8" w:rsidRDefault="00057FB8" w14:paraId="3CA02D9B" w14:textId="77777777">
      <w:pPr>
        <w:rPr>
          <w:lang w:val="en-GB"/>
        </w:rPr>
      </w:pPr>
    </w:p>
    <w:p w:rsidRPr="00324F5A" w:rsidR="00202936" w:rsidP="00324F5A" w:rsidRDefault="00202936" w14:paraId="62440458" w14:textId="77777777">
      <w:pPr>
        <w:pStyle w:val="Titre2"/>
        <w:rPr>
          <w:rFonts w:ascii="Times New Roman" w:hAnsi="Times New Roman"/>
          <w:lang w:val="en-GB"/>
        </w:rPr>
      </w:pPr>
      <w:r w:rsidRPr="00324F5A">
        <w:rPr>
          <w:rFonts w:ascii="Times New Roman" w:hAnsi="Times New Roman"/>
          <w:lang w:val="en-GB"/>
        </w:rPr>
        <w:t>Warranty</w:t>
      </w:r>
    </w:p>
    <w:p w:rsidRPr="006F11C5" w:rsidR="00202936" w:rsidP="00EB3762" w:rsidRDefault="006F11C5" w14:paraId="6667952F" w14:textId="7743730D">
      <w:pPr>
        <w:pStyle w:val="Paragraphedeliste"/>
        <w:numPr>
          <w:ilvl w:val="0"/>
          <w:numId w:val="12"/>
        </w:numPr>
        <w:rPr>
          <w:lang w:val="en-GB"/>
        </w:rPr>
      </w:pPr>
      <w:r w:rsidRPr="006F11C5">
        <w:rPr>
          <w:lang w:val="en-GB"/>
        </w:rPr>
        <w:t>North America: 1 year</w:t>
      </w:r>
    </w:p>
    <w:p w:rsidRPr="006F11C5" w:rsidR="00202936" w:rsidP="00EB3762" w:rsidRDefault="006F11C5" w14:paraId="2ED31786" w14:textId="500DB11D">
      <w:pPr>
        <w:pStyle w:val="Paragraphedeliste"/>
        <w:numPr>
          <w:ilvl w:val="0"/>
          <w:numId w:val="12"/>
        </w:numPr>
        <w:rPr>
          <w:lang w:val="en-GB"/>
        </w:rPr>
      </w:pPr>
      <w:r w:rsidRPr="006F11C5">
        <w:rPr>
          <w:lang w:val="en-GB"/>
        </w:rPr>
        <w:t>Europe and Australia: 2 years</w:t>
      </w:r>
    </w:p>
    <w:p w:rsidRPr="00202936" w:rsidR="00202936" w:rsidP="00202936" w:rsidRDefault="00202936" w14:paraId="733A3549" w14:textId="77777777">
      <w:pPr>
        <w:ind w:left="360"/>
        <w:rPr>
          <w:lang w:val="en-GB"/>
        </w:rPr>
      </w:pPr>
    </w:p>
    <w:p w:rsidRPr="006F11C5" w:rsidR="006F11C5" w:rsidP="006F11C5" w:rsidRDefault="00202936" w14:paraId="355106F0" w14:textId="77777777">
      <w:pPr>
        <w:pStyle w:val="Titre2"/>
        <w:rPr>
          <w:rFonts w:ascii="Times New Roman" w:hAnsi="Times New Roman"/>
          <w:lang w:val="en-GB"/>
        </w:rPr>
      </w:pPr>
      <w:r w:rsidRPr="006F11C5">
        <w:rPr>
          <w:rFonts w:ascii="Times New Roman" w:hAnsi="Times New Roman"/>
          <w:lang w:val="en-GB"/>
        </w:rPr>
        <w:t>Accessories Linked</w:t>
      </w:r>
    </w:p>
    <w:p w:rsidRPr="006F11C5" w:rsidR="00202936" w:rsidP="00EB3762" w:rsidRDefault="00202936" w14:paraId="1B1B27E9" w14:textId="1A251E24">
      <w:pPr>
        <w:pStyle w:val="Paragraphedeliste"/>
        <w:numPr>
          <w:ilvl w:val="0"/>
          <w:numId w:val="16"/>
        </w:numPr>
        <w:rPr>
          <w:lang w:val="en-GB"/>
        </w:rPr>
      </w:pPr>
      <w:r w:rsidRPr="006F11C5">
        <w:rPr>
          <w:lang w:val="en-GB"/>
        </w:rPr>
        <w:t>Carrying Case</w:t>
      </w:r>
    </w:p>
    <w:p w:rsidRPr="006F11C5" w:rsidR="00202936" w:rsidP="00EB3762" w:rsidRDefault="00202936" w14:paraId="7BD6C8D1" w14:textId="74E7CD35">
      <w:pPr>
        <w:pStyle w:val="Paragraphedeliste"/>
        <w:numPr>
          <w:ilvl w:val="0"/>
          <w:numId w:val="16"/>
        </w:numPr>
        <w:rPr>
          <w:lang w:val="en-GB"/>
        </w:rPr>
      </w:pPr>
      <w:r w:rsidRPr="006F11C5">
        <w:rPr>
          <w:lang w:val="en-GB"/>
        </w:rPr>
        <w:t>LCD Monitor</w:t>
      </w:r>
    </w:p>
    <w:p w:rsidRPr="006F11C5" w:rsidR="00202936" w:rsidP="00EB3762" w:rsidRDefault="00202936" w14:paraId="79E2FC73" w14:textId="697D62D8">
      <w:pPr>
        <w:pStyle w:val="Paragraphedeliste"/>
        <w:numPr>
          <w:ilvl w:val="0"/>
          <w:numId w:val="16"/>
        </w:numPr>
        <w:rPr>
          <w:lang w:val="en-GB"/>
        </w:rPr>
      </w:pPr>
      <w:r w:rsidRPr="006F11C5">
        <w:rPr>
          <w:lang w:val="en-GB"/>
        </w:rPr>
        <w:t>Power Supply</w:t>
      </w:r>
    </w:p>
    <w:p w:rsidRPr="006F11C5" w:rsidR="001D042D" w:rsidP="00EB3762" w:rsidRDefault="00202936" w14:paraId="328D8050" w14:textId="2B3C888B">
      <w:pPr>
        <w:pStyle w:val="Paragraphedeliste"/>
        <w:numPr>
          <w:ilvl w:val="0"/>
          <w:numId w:val="16"/>
        </w:numPr>
        <w:rPr>
          <w:lang w:val="en-GB"/>
        </w:rPr>
      </w:pPr>
      <w:r w:rsidRPr="006F11C5">
        <w:rPr>
          <w:lang w:val="en-GB"/>
        </w:rPr>
        <w:t xml:space="preserve">Modifier </w:t>
      </w:r>
      <w:r w:rsidR="000503B2">
        <w:rPr>
          <w:lang w:val="en-GB"/>
        </w:rPr>
        <w:t xml:space="preserve">key </w:t>
      </w:r>
      <w:r w:rsidRPr="006F11C5">
        <w:rPr>
          <w:lang w:val="en-GB"/>
        </w:rPr>
        <w:t>Sticker</w:t>
      </w:r>
      <w:r w:rsidR="00852EEE">
        <w:rPr>
          <w:lang w:val="en-GB"/>
        </w:rPr>
        <w:t>s</w:t>
      </w:r>
    </w:p>
    <w:sectPr w:rsidRPr="006F11C5" w:rsidR="001D042D">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907"/>
    <w:multiLevelType w:val="hybridMultilevel"/>
    <w:tmpl w:val="91DE70C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06C43FA5"/>
    <w:multiLevelType w:val="hybridMultilevel"/>
    <w:tmpl w:val="B950D7A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0A324479"/>
    <w:multiLevelType w:val="hybridMultilevel"/>
    <w:tmpl w:val="48BA5FB0"/>
    <w:lvl w:ilvl="0" w:tplc="040C0001">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0C124F96"/>
    <w:multiLevelType w:val="multilevel"/>
    <w:tmpl w:val="7E70F4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lang w:val="en-CA"/>
      </w:rPr>
    </w:lvl>
    <w:lvl w:ilvl="3">
      <w:start w:val="1"/>
      <w:numFmt w:val="decimal"/>
      <w:isLgl/>
      <w:lvlText w:val="%1.%2.%3.%4."/>
      <w:lvlJc w:val="left"/>
      <w:pPr>
        <w:ind w:left="1440" w:hanging="1080"/>
      </w:pPr>
      <w:rPr>
        <w:rFonts w:hint="default"/>
        <w:lang w:val="en-US"/>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10FB261B"/>
    <w:multiLevelType w:val="hybridMultilevel"/>
    <w:tmpl w:val="31944732"/>
    <w:lvl w:ilvl="0" w:tplc="FFFFFFFF">
      <w:start w:val="1"/>
      <w:numFmt w:val="bullet"/>
      <w:lvlText w:val=""/>
      <w:lvlJc w:val="left"/>
      <w:pPr>
        <w:ind w:left="720" w:hanging="360"/>
      </w:pPr>
      <w:rPr>
        <w:rFonts w:hint="default" w:ascii="Symbol" w:hAnsi="Symbol"/>
      </w:rPr>
    </w:lvl>
    <w:lvl w:ilvl="1" w:tplc="040C0009">
      <w:start w:val="1"/>
      <w:numFmt w:val="bullet"/>
      <w:lvlText w:val=""/>
      <w:lvlJc w:val="left"/>
      <w:pPr>
        <w:ind w:left="1440"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17960A80"/>
    <w:multiLevelType w:val="hybridMultilevel"/>
    <w:tmpl w:val="F418BD5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18C02841"/>
    <w:multiLevelType w:val="hybridMultilevel"/>
    <w:tmpl w:val="2216F11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43AA078F"/>
    <w:multiLevelType w:val="hybridMultilevel"/>
    <w:tmpl w:val="A6D8483C"/>
    <w:lvl w:ilvl="0" w:tplc="FFFFFFFF">
      <w:start w:val="1"/>
      <w:numFmt w:val="bullet"/>
      <w:lvlText w:val=""/>
      <w:lvlJc w:val="left"/>
      <w:pPr>
        <w:ind w:left="720" w:hanging="360"/>
      </w:pPr>
      <w:rPr>
        <w:rFonts w:hint="default" w:ascii="Symbol" w:hAnsi="Symbol"/>
      </w:rPr>
    </w:lvl>
    <w:lvl w:ilvl="1" w:tplc="040C0009">
      <w:start w:val="1"/>
      <w:numFmt w:val="bullet"/>
      <w:lvlText w:val=""/>
      <w:lvlJc w:val="left"/>
      <w:pPr>
        <w:ind w:left="1440"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4AA73C2F"/>
    <w:multiLevelType w:val="hybridMultilevel"/>
    <w:tmpl w:val="4808EF6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4ABD07F2"/>
    <w:multiLevelType w:val="hybridMultilevel"/>
    <w:tmpl w:val="E248771A"/>
    <w:lvl w:ilvl="0" w:tplc="FFFFFFFF">
      <w:start w:val="1"/>
      <w:numFmt w:val="bullet"/>
      <w:lvlText w:val=""/>
      <w:lvlJc w:val="left"/>
      <w:pPr>
        <w:ind w:left="720" w:hanging="360"/>
      </w:pPr>
      <w:rPr>
        <w:rFonts w:hint="default" w:ascii="Symbol" w:hAnsi="Symbol"/>
      </w:rPr>
    </w:lvl>
    <w:lvl w:ilvl="1" w:tplc="040C0009">
      <w:start w:val="1"/>
      <w:numFmt w:val="bullet"/>
      <w:lvlText w:val=""/>
      <w:lvlJc w:val="left"/>
      <w:pPr>
        <w:ind w:left="1440"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4E3B6C73"/>
    <w:multiLevelType w:val="hybridMultilevel"/>
    <w:tmpl w:val="84EAA32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1" w15:restartNumberingAfterBreak="0">
    <w:nsid w:val="597351D9"/>
    <w:multiLevelType w:val="hybridMultilevel"/>
    <w:tmpl w:val="79AEA55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2" w15:restartNumberingAfterBreak="0">
    <w:nsid w:val="66DD7BB3"/>
    <w:multiLevelType w:val="hybridMultilevel"/>
    <w:tmpl w:val="BC103294"/>
    <w:lvl w:ilvl="0" w:tplc="040C0001">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3" w15:restartNumberingAfterBreak="0">
    <w:nsid w:val="68EA1895"/>
    <w:multiLevelType w:val="hybridMultilevel"/>
    <w:tmpl w:val="B02E6E68"/>
    <w:lvl w:ilvl="0" w:tplc="FFFFFFFF">
      <w:start w:val="1"/>
      <w:numFmt w:val="bullet"/>
      <w:lvlText w:val=""/>
      <w:lvlJc w:val="left"/>
      <w:pPr>
        <w:ind w:left="720" w:hanging="360"/>
      </w:pPr>
      <w:rPr>
        <w:rFonts w:hint="default" w:ascii="Symbol" w:hAnsi="Symbol"/>
      </w:rPr>
    </w:lvl>
    <w:lvl w:ilvl="1" w:tplc="040C0009">
      <w:start w:val="1"/>
      <w:numFmt w:val="bullet"/>
      <w:lvlText w:val=""/>
      <w:lvlJc w:val="left"/>
      <w:pPr>
        <w:ind w:left="1440"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6B4C1634"/>
    <w:multiLevelType w:val="hybridMultilevel"/>
    <w:tmpl w:val="F70065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C861F48"/>
    <w:multiLevelType w:val="hybridMultilevel"/>
    <w:tmpl w:val="6BB0CE6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6" w15:restartNumberingAfterBreak="0">
    <w:nsid w:val="6C8B5D96"/>
    <w:multiLevelType w:val="hybridMultilevel"/>
    <w:tmpl w:val="FF82BD5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7" w15:restartNumberingAfterBreak="0">
    <w:nsid w:val="6EF90D10"/>
    <w:multiLevelType w:val="hybridMultilevel"/>
    <w:tmpl w:val="9FBA442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8" w15:restartNumberingAfterBreak="0">
    <w:nsid w:val="731F42E5"/>
    <w:multiLevelType w:val="hybridMultilevel"/>
    <w:tmpl w:val="28BAAB9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9" w15:restartNumberingAfterBreak="0">
    <w:nsid w:val="77431882"/>
    <w:multiLevelType w:val="hybridMultilevel"/>
    <w:tmpl w:val="D32A73F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0" w15:restartNumberingAfterBreak="0">
    <w:nsid w:val="784A03A9"/>
    <w:multiLevelType w:val="hybridMultilevel"/>
    <w:tmpl w:val="0E46DE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A782ECF"/>
    <w:multiLevelType w:val="hybridMultilevel"/>
    <w:tmpl w:val="CFDEF9A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1044331733">
    <w:abstractNumId w:val="20"/>
  </w:num>
  <w:num w:numId="2" w16cid:durableId="1084033159">
    <w:abstractNumId w:val="13"/>
  </w:num>
  <w:num w:numId="3" w16cid:durableId="1114667078">
    <w:abstractNumId w:val="18"/>
  </w:num>
  <w:num w:numId="4" w16cid:durableId="114295750">
    <w:abstractNumId w:val="17"/>
  </w:num>
  <w:num w:numId="5" w16cid:durableId="1267812283">
    <w:abstractNumId w:val="6"/>
  </w:num>
  <w:num w:numId="6" w16cid:durableId="1346010569">
    <w:abstractNumId w:val="16"/>
  </w:num>
  <w:num w:numId="7" w16cid:durableId="137654252">
    <w:abstractNumId w:val="21"/>
  </w:num>
  <w:num w:numId="8" w16cid:durableId="1426153410">
    <w:abstractNumId w:val="11"/>
  </w:num>
  <w:num w:numId="9" w16cid:durableId="1493568974">
    <w:abstractNumId w:val="8"/>
  </w:num>
  <w:num w:numId="10" w16cid:durableId="1751854622">
    <w:abstractNumId w:val="12"/>
  </w:num>
  <w:num w:numId="11" w16cid:durableId="1899049979">
    <w:abstractNumId w:val="9"/>
  </w:num>
  <w:num w:numId="12" w16cid:durableId="1946695760">
    <w:abstractNumId w:val="0"/>
  </w:num>
  <w:num w:numId="13" w16cid:durableId="2097045506">
    <w:abstractNumId w:val="15"/>
  </w:num>
  <w:num w:numId="14" w16cid:durableId="229196384">
    <w:abstractNumId w:val="5"/>
  </w:num>
  <w:num w:numId="15" w16cid:durableId="249434823">
    <w:abstractNumId w:val="1"/>
  </w:num>
  <w:num w:numId="16" w16cid:durableId="343019162">
    <w:abstractNumId w:val="10"/>
  </w:num>
  <w:num w:numId="17" w16cid:durableId="393554364">
    <w:abstractNumId w:val="8"/>
  </w:num>
  <w:num w:numId="18" w16cid:durableId="471560525">
    <w:abstractNumId w:val="3"/>
  </w:num>
  <w:num w:numId="19" w16cid:durableId="590087571">
    <w:abstractNumId w:val="4"/>
  </w:num>
  <w:num w:numId="20" w16cid:durableId="642464887">
    <w:abstractNumId w:val="14"/>
  </w:num>
  <w:num w:numId="21" w16cid:durableId="703561007">
    <w:abstractNumId w:val="7"/>
  </w:num>
  <w:num w:numId="22" w16cid:durableId="759373295">
    <w:abstractNumId w:val="2"/>
  </w:num>
  <w:num w:numId="23" w16cid:durableId="7739823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29"/>
    <w:rsid w:val="00000DB0"/>
    <w:rsid w:val="000024E5"/>
    <w:rsid w:val="00003036"/>
    <w:rsid w:val="000038E6"/>
    <w:rsid w:val="00004FCB"/>
    <w:rsid w:val="000056EB"/>
    <w:rsid w:val="0001077C"/>
    <w:rsid w:val="000118A1"/>
    <w:rsid w:val="00011DD8"/>
    <w:rsid w:val="00013A2C"/>
    <w:rsid w:val="000150E0"/>
    <w:rsid w:val="00016511"/>
    <w:rsid w:val="00021348"/>
    <w:rsid w:val="0002269A"/>
    <w:rsid w:val="00024E8F"/>
    <w:rsid w:val="00025307"/>
    <w:rsid w:val="00025310"/>
    <w:rsid w:val="0003348D"/>
    <w:rsid w:val="00033BBE"/>
    <w:rsid w:val="00033D51"/>
    <w:rsid w:val="00040436"/>
    <w:rsid w:val="000404C1"/>
    <w:rsid w:val="000410B3"/>
    <w:rsid w:val="000425CF"/>
    <w:rsid w:val="000427F7"/>
    <w:rsid w:val="0004339F"/>
    <w:rsid w:val="000458E0"/>
    <w:rsid w:val="000503B2"/>
    <w:rsid w:val="00050A0D"/>
    <w:rsid w:val="00050C45"/>
    <w:rsid w:val="0005163D"/>
    <w:rsid w:val="00055232"/>
    <w:rsid w:val="00057FB8"/>
    <w:rsid w:val="0006154E"/>
    <w:rsid w:val="00063A79"/>
    <w:rsid w:val="00063D72"/>
    <w:rsid w:val="00072FA4"/>
    <w:rsid w:val="000804B9"/>
    <w:rsid w:val="00080BFF"/>
    <w:rsid w:val="00083827"/>
    <w:rsid w:val="000841F7"/>
    <w:rsid w:val="00085FE2"/>
    <w:rsid w:val="00091EB1"/>
    <w:rsid w:val="00093304"/>
    <w:rsid w:val="000945CB"/>
    <w:rsid w:val="00094D1A"/>
    <w:rsid w:val="0009566F"/>
    <w:rsid w:val="0009687D"/>
    <w:rsid w:val="00097B07"/>
    <w:rsid w:val="000A03F4"/>
    <w:rsid w:val="000A0A0A"/>
    <w:rsid w:val="000A1E52"/>
    <w:rsid w:val="000A4EE4"/>
    <w:rsid w:val="000A4FDC"/>
    <w:rsid w:val="000A56DD"/>
    <w:rsid w:val="000B39CD"/>
    <w:rsid w:val="000B543A"/>
    <w:rsid w:val="000B5EFB"/>
    <w:rsid w:val="000C0781"/>
    <w:rsid w:val="000C4397"/>
    <w:rsid w:val="000C6CE0"/>
    <w:rsid w:val="000D0864"/>
    <w:rsid w:val="000D2123"/>
    <w:rsid w:val="000D6C28"/>
    <w:rsid w:val="000E1071"/>
    <w:rsid w:val="000E2ADD"/>
    <w:rsid w:val="000F2A4F"/>
    <w:rsid w:val="000F3770"/>
    <w:rsid w:val="000F7EBD"/>
    <w:rsid w:val="00104131"/>
    <w:rsid w:val="0010715D"/>
    <w:rsid w:val="0011144D"/>
    <w:rsid w:val="00113CF6"/>
    <w:rsid w:val="001144BC"/>
    <w:rsid w:val="0011561A"/>
    <w:rsid w:val="00115B39"/>
    <w:rsid w:val="00127110"/>
    <w:rsid w:val="00127649"/>
    <w:rsid w:val="00131062"/>
    <w:rsid w:val="00142A82"/>
    <w:rsid w:val="0014424D"/>
    <w:rsid w:val="001445C7"/>
    <w:rsid w:val="00145B14"/>
    <w:rsid w:val="00147B87"/>
    <w:rsid w:val="001523BE"/>
    <w:rsid w:val="00152D77"/>
    <w:rsid w:val="00154043"/>
    <w:rsid w:val="0015613E"/>
    <w:rsid w:val="00157965"/>
    <w:rsid w:val="00160589"/>
    <w:rsid w:val="00162A05"/>
    <w:rsid w:val="001643CF"/>
    <w:rsid w:val="0017001B"/>
    <w:rsid w:val="001740DD"/>
    <w:rsid w:val="00177120"/>
    <w:rsid w:val="001772E0"/>
    <w:rsid w:val="001869EA"/>
    <w:rsid w:val="00196E95"/>
    <w:rsid w:val="001A17FC"/>
    <w:rsid w:val="001A1AD6"/>
    <w:rsid w:val="001A1DAD"/>
    <w:rsid w:val="001A1FA9"/>
    <w:rsid w:val="001A32F6"/>
    <w:rsid w:val="001A3B3E"/>
    <w:rsid w:val="001A53FE"/>
    <w:rsid w:val="001A5D62"/>
    <w:rsid w:val="001B3082"/>
    <w:rsid w:val="001B47CA"/>
    <w:rsid w:val="001B6908"/>
    <w:rsid w:val="001B794A"/>
    <w:rsid w:val="001C22D8"/>
    <w:rsid w:val="001C47A5"/>
    <w:rsid w:val="001C5DC8"/>
    <w:rsid w:val="001C5E6E"/>
    <w:rsid w:val="001C7825"/>
    <w:rsid w:val="001D03E9"/>
    <w:rsid w:val="001D042D"/>
    <w:rsid w:val="001D12C9"/>
    <w:rsid w:val="001D17C2"/>
    <w:rsid w:val="001D5F54"/>
    <w:rsid w:val="001D694E"/>
    <w:rsid w:val="001D7140"/>
    <w:rsid w:val="001E1736"/>
    <w:rsid w:val="001E1D69"/>
    <w:rsid w:val="001E35FD"/>
    <w:rsid w:val="001E3C59"/>
    <w:rsid w:val="001E3E62"/>
    <w:rsid w:val="001E5C53"/>
    <w:rsid w:val="001F293E"/>
    <w:rsid w:val="001F6001"/>
    <w:rsid w:val="001F660A"/>
    <w:rsid w:val="00202936"/>
    <w:rsid w:val="00206822"/>
    <w:rsid w:val="0021031F"/>
    <w:rsid w:val="0021565F"/>
    <w:rsid w:val="0021708E"/>
    <w:rsid w:val="00224439"/>
    <w:rsid w:val="002314A7"/>
    <w:rsid w:val="00231558"/>
    <w:rsid w:val="0023345D"/>
    <w:rsid w:val="00236E7A"/>
    <w:rsid w:val="002408C6"/>
    <w:rsid w:val="002414A5"/>
    <w:rsid w:val="00242C55"/>
    <w:rsid w:val="00243719"/>
    <w:rsid w:val="0024384C"/>
    <w:rsid w:val="002443C7"/>
    <w:rsid w:val="0024650A"/>
    <w:rsid w:val="0025079F"/>
    <w:rsid w:val="00250D85"/>
    <w:rsid w:val="00256207"/>
    <w:rsid w:val="002630BA"/>
    <w:rsid w:val="00264610"/>
    <w:rsid w:val="00264B1A"/>
    <w:rsid w:val="00265339"/>
    <w:rsid w:val="002676CD"/>
    <w:rsid w:val="00270628"/>
    <w:rsid w:val="00272610"/>
    <w:rsid w:val="00287763"/>
    <w:rsid w:val="00291043"/>
    <w:rsid w:val="00293A7C"/>
    <w:rsid w:val="002A0B1B"/>
    <w:rsid w:val="002A7BA9"/>
    <w:rsid w:val="002B23FC"/>
    <w:rsid w:val="002B445D"/>
    <w:rsid w:val="002B4487"/>
    <w:rsid w:val="002B7CC5"/>
    <w:rsid w:val="002C0EE1"/>
    <w:rsid w:val="002C243B"/>
    <w:rsid w:val="002C2BB3"/>
    <w:rsid w:val="002C568B"/>
    <w:rsid w:val="002C64D4"/>
    <w:rsid w:val="002C6A09"/>
    <w:rsid w:val="002D1044"/>
    <w:rsid w:val="002D1BF2"/>
    <w:rsid w:val="002D5D93"/>
    <w:rsid w:val="002D7F5F"/>
    <w:rsid w:val="002E1A22"/>
    <w:rsid w:val="002E270D"/>
    <w:rsid w:val="002E6173"/>
    <w:rsid w:val="002F1C69"/>
    <w:rsid w:val="002F3908"/>
    <w:rsid w:val="002F39B8"/>
    <w:rsid w:val="002F3EA2"/>
    <w:rsid w:val="00300EB9"/>
    <w:rsid w:val="00301EC1"/>
    <w:rsid w:val="00302C9E"/>
    <w:rsid w:val="00305248"/>
    <w:rsid w:val="00306784"/>
    <w:rsid w:val="00310A79"/>
    <w:rsid w:val="00311A95"/>
    <w:rsid w:val="003126AE"/>
    <w:rsid w:val="0031301D"/>
    <w:rsid w:val="00313041"/>
    <w:rsid w:val="00320E08"/>
    <w:rsid w:val="00323472"/>
    <w:rsid w:val="00323B06"/>
    <w:rsid w:val="00324F5A"/>
    <w:rsid w:val="00326317"/>
    <w:rsid w:val="0033020D"/>
    <w:rsid w:val="003313AC"/>
    <w:rsid w:val="00333016"/>
    <w:rsid w:val="003350DB"/>
    <w:rsid w:val="003407F6"/>
    <w:rsid w:val="00343A6B"/>
    <w:rsid w:val="00344D2F"/>
    <w:rsid w:val="003464A5"/>
    <w:rsid w:val="00351105"/>
    <w:rsid w:val="00354325"/>
    <w:rsid w:val="00355B9C"/>
    <w:rsid w:val="003575AD"/>
    <w:rsid w:val="00361A8B"/>
    <w:rsid w:val="00363BCD"/>
    <w:rsid w:val="00365ADE"/>
    <w:rsid w:val="00365E6B"/>
    <w:rsid w:val="00366F5A"/>
    <w:rsid w:val="00367EA2"/>
    <w:rsid w:val="00372096"/>
    <w:rsid w:val="00377FF4"/>
    <w:rsid w:val="0038053D"/>
    <w:rsid w:val="00387FEE"/>
    <w:rsid w:val="0039578D"/>
    <w:rsid w:val="003A09AC"/>
    <w:rsid w:val="003A125A"/>
    <w:rsid w:val="003A281B"/>
    <w:rsid w:val="003A3222"/>
    <w:rsid w:val="003A35E0"/>
    <w:rsid w:val="003A3C39"/>
    <w:rsid w:val="003A4093"/>
    <w:rsid w:val="003B2CA4"/>
    <w:rsid w:val="003B2D3D"/>
    <w:rsid w:val="003B71CE"/>
    <w:rsid w:val="003B7FF5"/>
    <w:rsid w:val="003C251C"/>
    <w:rsid w:val="003C4BF9"/>
    <w:rsid w:val="003C76F1"/>
    <w:rsid w:val="003C7F9F"/>
    <w:rsid w:val="003D1683"/>
    <w:rsid w:val="003D43DF"/>
    <w:rsid w:val="003D5854"/>
    <w:rsid w:val="003D6313"/>
    <w:rsid w:val="003D6D93"/>
    <w:rsid w:val="003E27BA"/>
    <w:rsid w:val="003E3BFB"/>
    <w:rsid w:val="003E51DA"/>
    <w:rsid w:val="003F3849"/>
    <w:rsid w:val="003F3B5F"/>
    <w:rsid w:val="003F47C3"/>
    <w:rsid w:val="003F5DE6"/>
    <w:rsid w:val="004024FE"/>
    <w:rsid w:val="00402712"/>
    <w:rsid w:val="00404222"/>
    <w:rsid w:val="0040617C"/>
    <w:rsid w:val="00406188"/>
    <w:rsid w:val="00413055"/>
    <w:rsid w:val="00424D2A"/>
    <w:rsid w:val="004252A3"/>
    <w:rsid w:val="004261E1"/>
    <w:rsid w:val="00427516"/>
    <w:rsid w:val="00431078"/>
    <w:rsid w:val="004323E8"/>
    <w:rsid w:val="004348B1"/>
    <w:rsid w:val="00436982"/>
    <w:rsid w:val="00437085"/>
    <w:rsid w:val="004373BF"/>
    <w:rsid w:val="00437902"/>
    <w:rsid w:val="00446876"/>
    <w:rsid w:val="00446A19"/>
    <w:rsid w:val="00451EC2"/>
    <w:rsid w:val="00456137"/>
    <w:rsid w:val="00462285"/>
    <w:rsid w:val="00462E02"/>
    <w:rsid w:val="0046481F"/>
    <w:rsid w:val="00470AFF"/>
    <w:rsid w:val="00472412"/>
    <w:rsid w:val="004752F5"/>
    <w:rsid w:val="004768B0"/>
    <w:rsid w:val="00480525"/>
    <w:rsid w:val="00485B01"/>
    <w:rsid w:val="00491A33"/>
    <w:rsid w:val="004934C6"/>
    <w:rsid w:val="0049429C"/>
    <w:rsid w:val="00494BEB"/>
    <w:rsid w:val="00496D19"/>
    <w:rsid w:val="004A1987"/>
    <w:rsid w:val="004A68C2"/>
    <w:rsid w:val="004B1C07"/>
    <w:rsid w:val="004B238F"/>
    <w:rsid w:val="004B28E3"/>
    <w:rsid w:val="004B5706"/>
    <w:rsid w:val="004C0EC9"/>
    <w:rsid w:val="004C0ECC"/>
    <w:rsid w:val="004C35FA"/>
    <w:rsid w:val="004C4B33"/>
    <w:rsid w:val="004C51D3"/>
    <w:rsid w:val="004C652C"/>
    <w:rsid w:val="004D0024"/>
    <w:rsid w:val="004D40DB"/>
    <w:rsid w:val="004D45D6"/>
    <w:rsid w:val="004D7499"/>
    <w:rsid w:val="004E0CDC"/>
    <w:rsid w:val="004E2037"/>
    <w:rsid w:val="004E3CA5"/>
    <w:rsid w:val="004F0256"/>
    <w:rsid w:val="004F11E6"/>
    <w:rsid w:val="004F2350"/>
    <w:rsid w:val="004F26C0"/>
    <w:rsid w:val="004F3E73"/>
    <w:rsid w:val="004F44A7"/>
    <w:rsid w:val="004F61DE"/>
    <w:rsid w:val="005004E5"/>
    <w:rsid w:val="00500C3E"/>
    <w:rsid w:val="00502279"/>
    <w:rsid w:val="00502283"/>
    <w:rsid w:val="005027B8"/>
    <w:rsid w:val="00504D2E"/>
    <w:rsid w:val="00505EDF"/>
    <w:rsid w:val="0050705C"/>
    <w:rsid w:val="00507FB7"/>
    <w:rsid w:val="005103A9"/>
    <w:rsid w:val="00514302"/>
    <w:rsid w:val="00516B62"/>
    <w:rsid w:val="00516BBE"/>
    <w:rsid w:val="00521408"/>
    <w:rsid w:val="005251DE"/>
    <w:rsid w:val="00525D0D"/>
    <w:rsid w:val="00525EC2"/>
    <w:rsid w:val="0052688B"/>
    <w:rsid w:val="005363F8"/>
    <w:rsid w:val="00540141"/>
    <w:rsid w:val="00542B49"/>
    <w:rsid w:val="00543360"/>
    <w:rsid w:val="00543DF9"/>
    <w:rsid w:val="00544F9B"/>
    <w:rsid w:val="005456FD"/>
    <w:rsid w:val="00546BE4"/>
    <w:rsid w:val="005500AD"/>
    <w:rsid w:val="00552662"/>
    <w:rsid w:val="00553DF7"/>
    <w:rsid w:val="00564272"/>
    <w:rsid w:val="00570EC1"/>
    <w:rsid w:val="00572B18"/>
    <w:rsid w:val="005749CC"/>
    <w:rsid w:val="00581220"/>
    <w:rsid w:val="00582971"/>
    <w:rsid w:val="00583640"/>
    <w:rsid w:val="00584061"/>
    <w:rsid w:val="00590BE2"/>
    <w:rsid w:val="00590DB4"/>
    <w:rsid w:val="00591612"/>
    <w:rsid w:val="005950CD"/>
    <w:rsid w:val="00596542"/>
    <w:rsid w:val="005A0C64"/>
    <w:rsid w:val="005A1CC8"/>
    <w:rsid w:val="005A2E40"/>
    <w:rsid w:val="005A37DE"/>
    <w:rsid w:val="005A42F1"/>
    <w:rsid w:val="005A47BA"/>
    <w:rsid w:val="005A7527"/>
    <w:rsid w:val="005A7796"/>
    <w:rsid w:val="005B0CB9"/>
    <w:rsid w:val="005B1744"/>
    <w:rsid w:val="005B1C5B"/>
    <w:rsid w:val="005B2434"/>
    <w:rsid w:val="005B4D5B"/>
    <w:rsid w:val="005B5AAC"/>
    <w:rsid w:val="005B5C9F"/>
    <w:rsid w:val="005B6B84"/>
    <w:rsid w:val="005C0756"/>
    <w:rsid w:val="005C2C8C"/>
    <w:rsid w:val="005C3615"/>
    <w:rsid w:val="005D1ECD"/>
    <w:rsid w:val="005D226D"/>
    <w:rsid w:val="005D4AEB"/>
    <w:rsid w:val="005E0088"/>
    <w:rsid w:val="005E0B8C"/>
    <w:rsid w:val="005F12B3"/>
    <w:rsid w:val="005F1BDB"/>
    <w:rsid w:val="005F2E85"/>
    <w:rsid w:val="005F3BDC"/>
    <w:rsid w:val="005F5D0E"/>
    <w:rsid w:val="0060025F"/>
    <w:rsid w:val="006036CF"/>
    <w:rsid w:val="00604229"/>
    <w:rsid w:val="00604E59"/>
    <w:rsid w:val="0060798B"/>
    <w:rsid w:val="00613827"/>
    <w:rsid w:val="00614946"/>
    <w:rsid w:val="00615F07"/>
    <w:rsid w:val="00616344"/>
    <w:rsid w:val="0062082D"/>
    <w:rsid w:val="00621376"/>
    <w:rsid w:val="00621381"/>
    <w:rsid w:val="006244EB"/>
    <w:rsid w:val="00625E87"/>
    <w:rsid w:val="0062790A"/>
    <w:rsid w:val="00627CF5"/>
    <w:rsid w:val="0063336A"/>
    <w:rsid w:val="00634F8F"/>
    <w:rsid w:val="00640A6A"/>
    <w:rsid w:val="0064182C"/>
    <w:rsid w:val="00641E45"/>
    <w:rsid w:val="0064259F"/>
    <w:rsid w:val="00647300"/>
    <w:rsid w:val="0065074C"/>
    <w:rsid w:val="00655A4D"/>
    <w:rsid w:val="00657879"/>
    <w:rsid w:val="0066077A"/>
    <w:rsid w:val="0066162F"/>
    <w:rsid w:val="006636AA"/>
    <w:rsid w:val="006721E0"/>
    <w:rsid w:val="0067228F"/>
    <w:rsid w:val="006722A9"/>
    <w:rsid w:val="00673BFE"/>
    <w:rsid w:val="00674897"/>
    <w:rsid w:val="0067544B"/>
    <w:rsid w:val="006771C4"/>
    <w:rsid w:val="006811E8"/>
    <w:rsid w:val="00681B10"/>
    <w:rsid w:val="00682012"/>
    <w:rsid w:val="006829EF"/>
    <w:rsid w:val="00684859"/>
    <w:rsid w:val="0068581D"/>
    <w:rsid w:val="00691629"/>
    <w:rsid w:val="00693718"/>
    <w:rsid w:val="00694B44"/>
    <w:rsid w:val="006955AD"/>
    <w:rsid w:val="006A085B"/>
    <w:rsid w:val="006A46BD"/>
    <w:rsid w:val="006A565A"/>
    <w:rsid w:val="006B6469"/>
    <w:rsid w:val="006C2986"/>
    <w:rsid w:val="006C31B8"/>
    <w:rsid w:val="006C56DF"/>
    <w:rsid w:val="006C6187"/>
    <w:rsid w:val="006D44BF"/>
    <w:rsid w:val="006D45AD"/>
    <w:rsid w:val="006D70AF"/>
    <w:rsid w:val="006E295A"/>
    <w:rsid w:val="006E3E04"/>
    <w:rsid w:val="006E5C22"/>
    <w:rsid w:val="006E72D9"/>
    <w:rsid w:val="006F11C5"/>
    <w:rsid w:val="006F1B37"/>
    <w:rsid w:val="006F25CD"/>
    <w:rsid w:val="006F3D09"/>
    <w:rsid w:val="0070013B"/>
    <w:rsid w:val="007005D8"/>
    <w:rsid w:val="007017B8"/>
    <w:rsid w:val="0070260D"/>
    <w:rsid w:val="00706C61"/>
    <w:rsid w:val="007111AF"/>
    <w:rsid w:val="00713663"/>
    <w:rsid w:val="007154FD"/>
    <w:rsid w:val="00715E58"/>
    <w:rsid w:val="007163D5"/>
    <w:rsid w:val="007176E9"/>
    <w:rsid w:val="0072124A"/>
    <w:rsid w:val="0072152F"/>
    <w:rsid w:val="0072200D"/>
    <w:rsid w:val="00724D92"/>
    <w:rsid w:val="00725A35"/>
    <w:rsid w:val="0073063F"/>
    <w:rsid w:val="00733180"/>
    <w:rsid w:val="00733AE7"/>
    <w:rsid w:val="00734A92"/>
    <w:rsid w:val="00735B4C"/>
    <w:rsid w:val="00740606"/>
    <w:rsid w:val="0074086C"/>
    <w:rsid w:val="007408D9"/>
    <w:rsid w:val="00751399"/>
    <w:rsid w:val="0075219E"/>
    <w:rsid w:val="007522BF"/>
    <w:rsid w:val="007572BE"/>
    <w:rsid w:val="0076100B"/>
    <w:rsid w:val="00761663"/>
    <w:rsid w:val="007630A5"/>
    <w:rsid w:val="007653A8"/>
    <w:rsid w:val="00766743"/>
    <w:rsid w:val="00767D78"/>
    <w:rsid w:val="00770F99"/>
    <w:rsid w:val="00773874"/>
    <w:rsid w:val="0077411F"/>
    <w:rsid w:val="00774AED"/>
    <w:rsid w:val="00776846"/>
    <w:rsid w:val="00783089"/>
    <w:rsid w:val="00784147"/>
    <w:rsid w:val="00792D1A"/>
    <w:rsid w:val="00796766"/>
    <w:rsid w:val="007A3DAE"/>
    <w:rsid w:val="007B13E3"/>
    <w:rsid w:val="007B5D71"/>
    <w:rsid w:val="007B7553"/>
    <w:rsid w:val="007B7628"/>
    <w:rsid w:val="007B7F58"/>
    <w:rsid w:val="007C1A32"/>
    <w:rsid w:val="007C5B49"/>
    <w:rsid w:val="007C7078"/>
    <w:rsid w:val="007D0353"/>
    <w:rsid w:val="007D0B6C"/>
    <w:rsid w:val="007D2101"/>
    <w:rsid w:val="007D38A1"/>
    <w:rsid w:val="007E0102"/>
    <w:rsid w:val="007E37AA"/>
    <w:rsid w:val="007E519E"/>
    <w:rsid w:val="007E5523"/>
    <w:rsid w:val="007E567F"/>
    <w:rsid w:val="007F1B17"/>
    <w:rsid w:val="007F4738"/>
    <w:rsid w:val="007F50FC"/>
    <w:rsid w:val="007F5AB2"/>
    <w:rsid w:val="0080783A"/>
    <w:rsid w:val="008101B8"/>
    <w:rsid w:val="00811121"/>
    <w:rsid w:val="00812B94"/>
    <w:rsid w:val="00816F7D"/>
    <w:rsid w:val="00820AFA"/>
    <w:rsid w:val="00820F9C"/>
    <w:rsid w:val="0082452F"/>
    <w:rsid w:val="008254E1"/>
    <w:rsid w:val="00826A26"/>
    <w:rsid w:val="0083089E"/>
    <w:rsid w:val="00831625"/>
    <w:rsid w:val="00832872"/>
    <w:rsid w:val="0083373D"/>
    <w:rsid w:val="00834C4C"/>
    <w:rsid w:val="00837CC8"/>
    <w:rsid w:val="00840D8E"/>
    <w:rsid w:val="00845E49"/>
    <w:rsid w:val="008460A9"/>
    <w:rsid w:val="00847B15"/>
    <w:rsid w:val="00852EEE"/>
    <w:rsid w:val="00852FD5"/>
    <w:rsid w:val="008560B6"/>
    <w:rsid w:val="00856D42"/>
    <w:rsid w:val="0086176F"/>
    <w:rsid w:val="00864127"/>
    <w:rsid w:val="008646E0"/>
    <w:rsid w:val="0087032E"/>
    <w:rsid w:val="00872F1C"/>
    <w:rsid w:val="00873FB6"/>
    <w:rsid w:val="0087495A"/>
    <w:rsid w:val="00877B81"/>
    <w:rsid w:val="008813BE"/>
    <w:rsid w:val="008821B5"/>
    <w:rsid w:val="00883E12"/>
    <w:rsid w:val="00886AF7"/>
    <w:rsid w:val="008870D9"/>
    <w:rsid w:val="00891A8D"/>
    <w:rsid w:val="00893968"/>
    <w:rsid w:val="00895558"/>
    <w:rsid w:val="00895F5F"/>
    <w:rsid w:val="008A08B8"/>
    <w:rsid w:val="008A0D71"/>
    <w:rsid w:val="008A1E3A"/>
    <w:rsid w:val="008A4A5E"/>
    <w:rsid w:val="008A4AC1"/>
    <w:rsid w:val="008A6707"/>
    <w:rsid w:val="008A67A9"/>
    <w:rsid w:val="008B0CBD"/>
    <w:rsid w:val="008B19C8"/>
    <w:rsid w:val="008B3D89"/>
    <w:rsid w:val="008B4DE2"/>
    <w:rsid w:val="008B593D"/>
    <w:rsid w:val="008C0D35"/>
    <w:rsid w:val="008C11C8"/>
    <w:rsid w:val="008C6682"/>
    <w:rsid w:val="008D393E"/>
    <w:rsid w:val="008D5236"/>
    <w:rsid w:val="008D627A"/>
    <w:rsid w:val="008E4E64"/>
    <w:rsid w:val="008E5470"/>
    <w:rsid w:val="008E7AF7"/>
    <w:rsid w:val="008F17C5"/>
    <w:rsid w:val="008F227B"/>
    <w:rsid w:val="008F433F"/>
    <w:rsid w:val="008F452B"/>
    <w:rsid w:val="008F4EBB"/>
    <w:rsid w:val="00900079"/>
    <w:rsid w:val="00900F40"/>
    <w:rsid w:val="00902AA8"/>
    <w:rsid w:val="00910833"/>
    <w:rsid w:val="00914A39"/>
    <w:rsid w:val="00920B90"/>
    <w:rsid w:val="009238A5"/>
    <w:rsid w:val="00927614"/>
    <w:rsid w:val="00927671"/>
    <w:rsid w:val="00927FDE"/>
    <w:rsid w:val="00933A49"/>
    <w:rsid w:val="00933B35"/>
    <w:rsid w:val="00937E99"/>
    <w:rsid w:val="009412CA"/>
    <w:rsid w:val="0094354A"/>
    <w:rsid w:val="00943BFB"/>
    <w:rsid w:val="00946805"/>
    <w:rsid w:val="00946CDD"/>
    <w:rsid w:val="00947CA6"/>
    <w:rsid w:val="0095096C"/>
    <w:rsid w:val="00955609"/>
    <w:rsid w:val="0095693E"/>
    <w:rsid w:val="009639A4"/>
    <w:rsid w:val="009639F2"/>
    <w:rsid w:val="009644B2"/>
    <w:rsid w:val="00965802"/>
    <w:rsid w:val="00965A89"/>
    <w:rsid w:val="00973A4F"/>
    <w:rsid w:val="0097650B"/>
    <w:rsid w:val="00976621"/>
    <w:rsid w:val="009779D6"/>
    <w:rsid w:val="00980B89"/>
    <w:rsid w:val="00982E25"/>
    <w:rsid w:val="00983F01"/>
    <w:rsid w:val="00990FE5"/>
    <w:rsid w:val="0099250C"/>
    <w:rsid w:val="009936F3"/>
    <w:rsid w:val="00994521"/>
    <w:rsid w:val="009955D7"/>
    <w:rsid w:val="00996F3D"/>
    <w:rsid w:val="009A1345"/>
    <w:rsid w:val="009A1813"/>
    <w:rsid w:val="009A1C7E"/>
    <w:rsid w:val="009A6074"/>
    <w:rsid w:val="009A6BE2"/>
    <w:rsid w:val="009B0B80"/>
    <w:rsid w:val="009B0DB0"/>
    <w:rsid w:val="009B21CD"/>
    <w:rsid w:val="009B2572"/>
    <w:rsid w:val="009B79E9"/>
    <w:rsid w:val="009C30A8"/>
    <w:rsid w:val="009C3F13"/>
    <w:rsid w:val="009C539E"/>
    <w:rsid w:val="009C5EA3"/>
    <w:rsid w:val="009C7705"/>
    <w:rsid w:val="009D39BD"/>
    <w:rsid w:val="009D40C3"/>
    <w:rsid w:val="009D4281"/>
    <w:rsid w:val="009D60D8"/>
    <w:rsid w:val="009D75B0"/>
    <w:rsid w:val="009E0D14"/>
    <w:rsid w:val="009E49CA"/>
    <w:rsid w:val="009F1CA9"/>
    <w:rsid w:val="00A01A8A"/>
    <w:rsid w:val="00A039A3"/>
    <w:rsid w:val="00A06321"/>
    <w:rsid w:val="00A06D9F"/>
    <w:rsid w:val="00A107B8"/>
    <w:rsid w:val="00A11323"/>
    <w:rsid w:val="00A136FF"/>
    <w:rsid w:val="00A144ED"/>
    <w:rsid w:val="00A15A22"/>
    <w:rsid w:val="00A15BE3"/>
    <w:rsid w:val="00A15E59"/>
    <w:rsid w:val="00A223B0"/>
    <w:rsid w:val="00A23AB0"/>
    <w:rsid w:val="00A24A5F"/>
    <w:rsid w:val="00A30123"/>
    <w:rsid w:val="00A32EAF"/>
    <w:rsid w:val="00A33018"/>
    <w:rsid w:val="00A33084"/>
    <w:rsid w:val="00A350F7"/>
    <w:rsid w:val="00A370B2"/>
    <w:rsid w:val="00A42712"/>
    <w:rsid w:val="00A448EB"/>
    <w:rsid w:val="00A4621B"/>
    <w:rsid w:val="00A50A8E"/>
    <w:rsid w:val="00A5261A"/>
    <w:rsid w:val="00A5261F"/>
    <w:rsid w:val="00A5492D"/>
    <w:rsid w:val="00A567AE"/>
    <w:rsid w:val="00A57912"/>
    <w:rsid w:val="00A61F93"/>
    <w:rsid w:val="00A65D2B"/>
    <w:rsid w:val="00A67181"/>
    <w:rsid w:val="00A70D78"/>
    <w:rsid w:val="00A72B1A"/>
    <w:rsid w:val="00A73C08"/>
    <w:rsid w:val="00A800D8"/>
    <w:rsid w:val="00A83948"/>
    <w:rsid w:val="00A8433F"/>
    <w:rsid w:val="00A84768"/>
    <w:rsid w:val="00A8560C"/>
    <w:rsid w:val="00A91D91"/>
    <w:rsid w:val="00A9229B"/>
    <w:rsid w:val="00A92719"/>
    <w:rsid w:val="00A957F4"/>
    <w:rsid w:val="00A96A3E"/>
    <w:rsid w:val="00A97B1D"/>
    <w:rsid w:val="00AA225B"/>
    <w:rsid w:val="00AA240D"/>
    <w:rsid w:val="00AA288D"/>
    <w:rsid w:val="00AA6A9E"/>
    <w:rsid w:val="00AA6DFA"/>
    <w:rsid w:val="00AA7C21"/>
    <w:rsid w:val="00AB1AC6"/>
    <w:rsid w:val="00AB4EE9"/>
    <w:rsid w:val="00AB62AE"/>
    <w:rsid w:val="00AB7957"/>
    <w:rsid w:val="00AB7F99"/>
    <w:rsid w:val="00AC0E35"/>
    <w:rsid w:val="00AC4B6E"/>
    <w:rsid w:val="00AC6F4B"/>
    <w:rsid w:val="00AD0FA9"/>
    <w:rsid w:val="00AD13D4"/>
    <w:rsid w:val="00AD2910"/>
    <w:rsid w:val="00AD3669"/>
    <w:rsid w:val="00AD4B29"/>
    <w:rsid w:val="00AD4CA6"/>
    <w:rsid w:val="00AE0D83"/>
    <w:rsid w:val="00AE12EE"/>
    <w:rsid w:val="00AE1F9C"/>
    <w:rsid w:val="00AE439C"/>
    <w:rsid w:val="00AE6DC3"/>
    <w:rsid w:val="00AF45B7"/>
    <w:rsid w:val="00AF4E0A"/>
    <w:rsid w:val="00B007B0"/>
    <w:rsid w:val="00B00D92"/>
    <w:rsid w:val="00B023AD"/>
    <w:rsid w:val="00B11F6E"/>
    <w:rsid w:val="00B13A1E"/>
    <w:rsid w:val="00B14A1D"/>
    <w:rsid w:val="00B16C9B"/>
    <w:rsid w:val="00B173FA"/>
    <w:rsid w:val="00B21B54"/>
    <w:rsid w:val="00B241C9"/>
    <w:rsid w:val="00B24CC0"/>
    <w:rsid w:val="00B26147"/>
    <w:rsid w:val="00B26BA2"/>
    <w:rsid w:val="00B315E4"/>
    <w:rsid w:val="00B31D8C"/>
    <w:rsid w:val="00B34DC2"/>
    <w:rsid w:val="00B34FFD"/>
    <w:rsid w:val="00B376FE"/>
    <w:rsid w:val="00B42242"/>
    <w:rsid w:val="00B42696"/>
    <w:rsid w:val="00B42EF3"/>
    <w:rsid w:val="00B439BA"/>
    <w:rsid w:val="00B46306"/>
    <w:rsid w:val="00B51690"/>
    <w:rsid w:val="00B5456F"/>
    <w:rsid w:val="00B548F6"/>
    <w:rsid w:val="00B54F53"/>
    <w:rsid w:val="00B5650A"/>
    <w:rsid w:val="00B627DB"/>
    <w:rsid w:val="00B653CB"/>
    <w:rsid w:val="00B71F23"/>
    <w:rsid w:val="00B72B05"/>
    <w:rsid w:val="00B72D2B"/>
    <w:rsid w:val="00B72F4D"/>
    <w:rsid w:val="00B72FE1"/>
    <w:rsid w:val="00B73A46"/>
    <w:rsid w:val="00B74D1B"/>
    <w:rsid w:val="00B75198"/>
    <w:rsid w:val="00B77C65"/>
    <w:rsid w:val="00B826A7"/>
    <w:rsid w:val="00B82953"/>
    <w:rsid w:val="00B854CA"/>
    <w:rsid w:val="00B90773"/>
    <w:rsid w:val="00B938FB"/>
    <w:rsid w:val="00B956EA"/>
    <w:rsid w:val="00B96D8D"/>
    <w:rsid w:val="00B971A4"/>
    <w:rsid w:val="00BA17D6"/>
    <w:rsid w:val="00BA348B"/>
    <w:rsid w:val="00BA35D2"/>
    <w:rsid w:val="00BA5444"/>
    <w:rsid w:val="00BA7682"/>
    <w:rsid w:val="00BB0664"/>
    <w:rsid w:val="00BB1469"/>
    <w:rsid w:val="00BB1A6E"/>
    <w:rsid w:val="00BB2215"/>
    <w:rsid w:val="00BB3171"/>
    <w:rsid w:val="00BB33CB"/>
    <w:rsid w:val="00BC1073"/>
    <w:rsid w:val="00BC2596"/>
    <w:rsid w:val="00BC5C17"/>
    <w:rsid w:val="00BD000B"/>
    <w:rsid w:val="00BD017B"/>
    <w:rsid w:val="00BD570B"/>
    <w:rsid w:val="00BD5AC2"/>
    <w:rsid w:val="00BE36D4"/>
    <w:rsid w:val="00BE661A"/>
    <w:rsid w:val="00BE68BF"/>
    <w:rsid w:val="00BF1A19"/>
    <w:rsid w:val="00BF306F"/>
    <w:rsid w:val="00BF417A"/>
    <w:rsid w:val="00BF47D5"/>
    <w:rsid w:val="00BF5DA4"/>
    <w:rsid w:val="00C01D87"/>
    <w:rsid w:val="00C0339B"/>
    <w:rsid w:val="00C03499"/>
    <w:rsid w:val="00C04A0E"/>
    <w:rsid w:val="00C07486"/>
    <w:rsid w:val="00C129CD"/>
    <w:rsid w:val="00C162A7"/>
    <w:rsid w:val="00C16A51"/>
    <w:rsid w:val="00C21F0B"/>
    <w:rsid w:val="00C226C7"/>
    <w:rsid w:val="00C3301C"/>
    <w:rsid w:val="00C3424E"/>
    <w:rsid w:val="00C3670B"/>
    <w:rsid w:val="00C36BFF"/>
    <w:rsid w:val="00C47055"/>
    <w:rsid w:val="00C47210"/>
    <w:rsid w:val="00C47C3D"/>
    <w:rsid w:val="00C506C8"/>
    <w:rsid w:val="00C5272F"/>
    <w:rsid w:val="00C52741"/>
    <w:rsid w:val="00C52CC3"/>
    <w:rsid w:val="00C55ED9"/>
    <w:rsid w:val="00C6362A"/>
    <w:rsid w:val="00C666AD"/>
    <w:rsid w:val="00C70188"/>
    <w:rsid w:val="00C71E38"/>
    <w:rsid w:val="00C74CA0"/>
    <w:rsid w:val="00C90168"/>
    <w:rsid w:val="00C9093B"/>
    <w:rsid w:val="00C915AF"/>
    <w:rsid w:val="00C92817"/>
    <w:rsid w:val="00C92B97"/>
    <w:rsid w:val="00C94C8B"/>
    <w:rsid w:val="00C97F14"/>
    <w:rsid w:val="00CA13BD"/>
    <w:rsid w:val="00CA6575"/>
    <w:rsid w:val="00CA6982"/>
    <w:rsid w:val="00CB6DA3"/>
    <w:rsid w:val="00CB70E8"/>
    <w:rsid w:val="00CB789D"/>
    <w:rsid w:val="00CC063E"/>
    <w:rsid w:val="00CC2685"/>
    <w:rsid w:val="00CC3773"/>
    <w:rsid w:val="00CC52B5"/>
    <w:rsid w:val="00CC55E6"/>
    <w:rsid w:val="00CC7C67"/>
    <w:rsid w:val="00CD1D65"/>
    <w:rsid w:val="00CD275F"/>
    <w:rsid w:val="00CD7E72"/>
    <w:rsid w:val="00CE1406"/>
    <w:rsid w:val="00CE24CE"/>
    <w:rsid w:val="00CE3329"/>
    <w:rsid w:val="00CE5581"/>
    <w:rsid w:val="00CF26F8"/>
    <w:rsid w:val="00CF357D"/>
    <w:rsid w:val="00CF4E25"/>
    <w:rsid w:val="00CF57AB"/>
    <w:rsid w:val="00CF6838"/>
    <w:rsid w:val="00D01F98"/>
    <w:rsid w:val="00D02EDF"/>
    <w:rsid w:val="00D037B6"/>
    <w:rsid w:val="00D03B04"/>
    <w:rsid w:val="00D0571C"/>
    <w:rsid w:val="00D06B49"/>
    <w:rsid w:val="00D10525"/>
    <w:rsid w:val="00D10F4C"/>
    <w:rsid w:val="00D14ED6"/>
    <w:rsid w:val="00D1585B"/>
    <w:rsid w:val="00D1780F"/>
    <w:rsid w:val="00D2227B"/>
    <w:rsid w:val="00D22536"/>
    <w:rsid w:val="00D26FBF"/>
    <w:rsid w:val="00D2761A"/>
    <w:rsid w:val="00D303BD"/>
    <w:rsid w:val="00D30793"/>
    <w:rsid w:val="00D30A62"/>
    <w:rsid w:val="00D31EE3"/>
    <w:rsid w:val="00D320A5"/>
    <w:rsid w:val="00D33605"/>
    <w:rsid w:val="00D33B00"/>
    <w:rsid w:val="00D42C17"/>
    <w:rsid w:val="00D44760"/>
    <w:rsid w:val="00D44A83"/>
    <w:rsid w:val="00D4606A"/>
    <w:rsid w:val="00D504FE"/>
    <w:rsid w:val="00D51405"/>
    <w:rsid w:val="00D5281C"/>
    <w:rsid w:val="00D53727"/>
    <w:rsid w:val="00D55775"/>
    <w:rsid w:val="00D63B30"/>
    <w:rsid w:val="00D647F0"/>
    <w:rsid w:val="00D6518E"/>
    <w:rsid w:val="00D659B1"/>
    <w:rsid w:val="00D67007"/>
    <w:rsid w:val="00D71F1A"/>
    <w:rsid w:val="00D73412"/>
    <w:rsid w:val="00D734B5"/>
    <w:rsid w:val="00D7352F"/>
    <w:rsid w:val="00D73809"/>
    <w:rsid w:val="00D762B0"/>
    <w:rsid w:val="00D80040"/>
    <w:rsid w:val="00D81F61"/>
    <w:rsid w:val="00D81FD4"/>
    <w:rsid w:val="00D836B7"/>
    <w:rsid w:val="00D902CE"/>
    <w:rsid w:val="00D902D3"/>
    <w:rsid w:val="00D91BD8"/>
    <w:rsid w:val="00D931DE"/>
    <w:rsid w:val="00D93CBA"/>
    <w:rsid w:val="00D97542"/>
    <w:rsid w:val="00DA0122"/>
    <w:rsid w:val="00DA0572"/>
    <w:rsid w:val="00DA1E07"/>
    <w:rsid w:val="00DA2529"/>
    <w:rsid w:val="00DA269D"/>
    <w:rsid w:val="00DA3ABE"/>
    <w:rsid w:val="00DA3B95"/>
    <w:rsid w:val="00DA492F"/>
    <w:rsid w:val="00DB00C8"/>
    <w:rsid w:val="00DB1E6A"/>
    <w:rsid w:val="00DB4698"/>
    <w:rsid w:val="00DC10A4"/>
    <w:rsid w:val="00DC11C2"/>
    <w:rsid w:val="00DC3271"/>
    <w:rsid w:val="00DC7128"/>
    <w:rsid w:val="00DD132C"/>
    <w:rsid w:val="00DD1740"/>
    <w:rsid w:val="00DD1899"/>
    <w:rsid w:val="00DD23EF"/>
    <w:rsid w:val="00DD29EF"/>
    <w:rsid w:val="00DD2B6E"/>
    <w:rsid w:val="00DD5702"/>
    <w:rsid w:val="00DE2B14"/>
    <w:rsid w:val="00DE380C"/>
    <w:rsid w:val="00DE61D8"/>
    <w:rsid w:val="00DF2038"/>
    <w:rsid w:val="00DF2295"/>
    <w:rsid w:val="00DF3A23"/>
    <w:rsid w:val="00DF5E67"/>
    <w:rsid w:val="00DF7389"/>
    <w:rsid w:val="00DF7DDE"/>
    <w:rsid w:val="00E01DE1"/>
    <w:rsid w:val="00E02A6F"/>
    <w:rsid w:val="00E0551F"/>
    <w:rsid w:val="00E05B05"/>
    <w:rsid w:val="00E07F17"/>
    <w:rsid w:val="00E10D74"/>
    <w:rsid w:val="00E11333"/>
    <w:rsid w:val="00E113BF"/>
    <w:rsid w:val="00E11DB2"/>
    <w:rsid w:val="00E12397"/>
    <w:rsid w:val="00E12A03"/>
    <w:rsid w:val="00E140CA"/>
    <w:rsid w:val="00E22BF5"/>
    <w:rsid w:val="00E24371"/>
    <w:rsid w:val="00E25002"/>
    <w:rsid w:val="00E30C38"/>
    <w:rsid w:val="00E36ED1"/>
    <w:rsid w:val="00E373E6"/>
    <w:rsid w:val="00E37C7D"/>
    <w:rsid w:val="00E47582"/>
    <w:rsid w:val="00E47BD9"/>
    <w:rsid w:val="00E47D73"/>
    <w:rsid w:val="00E500E1"/>
    <w:rsid w:val="00E50199"/>
    <w:rsid w:val="00E535AC"/>
    <w:rsid w:val="00E54144"/>
    <w:rsid w:val="00E561AB"/>
    <w:rsid w:val="00E56708"/>
    <w:rsid w:val="00E57039"/>
    <w:rsid w:val="00E619C8"/>
    <w:rsid w:val="00E63F15"/>
    <w:rsid w:val="00E66297"/>
    <w:rsid w:val="00E67579"/>
    <w:rsid w:val="00E67D0C"/>
    <w:rsid w:val="00E7274F"/>
    <w:rsid w:val="00E733E7"/>
    <w:rsid w:val="00E738F8"/>
    <w:rsid w:val="00E758E9"/>
    <w:rsid w:val="00E8428F"/>
    <w:rsid w:val="00E8448B"/>
    <w:rsid w:val="00E86A6B"/>
    <w:rsid w:val="00E86DCA"/>
    <w:rsid w:val="00E90C88"/>
    <w:rsid w:val="00E94DDA"/>
    <w:rsid w:val="00E95A67"/>
    <w:rsid w:val="00EA0D80"/>
    <w:rsid w:val="00EA30F9"/>
    <w:rsid w:val="00EA35F5"/>
    <w:rsid w:val="00EA3D8B"/>
    <w:rsid w:val="00EA5F04"/>
    <w:rsid w:val="00EA6F56"/>
    <w:rsid w:val="00EA7FDB"/>
    <w:rsid w:val="00EB144F"/>
    <w:rsid w:val="00EB24CB"/>
    <w:rsid w:val="00EB3762"/>
    <w:rsid w:val="00EB4196"/>
    <w:rsid w:val="00EB68AD"/>
    <w:rsid w:val="00EC00A3"/>
    <w:rsid w:val="00EC436F"/>
    <w:rsid w:val="00EC51F7"/>
    <w:rsid w:val="00EC523D"/>
    <w:rsid w:val="00EC7C83"/>
    <w:rsid w:val="00ED1EB3"/>
    <w:rsid w:val="00ED426E"/>
    <w:rsid w:val="00ED463F"/>
    <w:rsid w:val="00ED4E20"/>
    <w:rsid w:val="00ED4F9B"/>
    <w:rsid w:val="00ED635D"/>
    <w:rsid w:val="00ED6C18"/>
    <w:rsid w:val="00EE36E1"/>
    <w:rsid w:val="00EE42F0"/>
    <w:rsid w:val="00EE51F6"/>
    <w:rsid w:val="00EE5202"/>
    <w:rsid w:val="00EE6AF3"/>
    <w:rsid w:val="00EE7856"/>
    <w:rsid w:val="00EE7EF2"/>
    <w:rsid w:val="00EF2E93"/>
    <w:rsid w:val="00EF3098"/>
    <w:rsid w:val="00EF31C3"/>
    <w:rsid w:val="00EF6386"/>
    <w:rsid w:val="00EF7603"/>
    <w:rsid w:val="00F013B4"/>
    <w:rsid w:val="00F021ED"/>
    <w:rsid w:val="00F0318A"/>
    <w:rsid w:val="00F05BCB"/>
    <w:rsid w:val="00F07F1D"/>
    <w:rsid w:val="00F1571C"/>
    <w:rsid w:val="00F160DB"/>
    <w:rsid w:val="00F17897"/>
    <w:rsid w:val="00F17C8A"/>
    <w:rsid w:val="00F2498E"/>
    <w:rsid w:val="00F24B6E"/>
    <w:rsid w:val="00F26DFC"/>
    <w:rsid w:val="00F313EB"/>
    <w:rsid w:val="00F3150A"/>
    <w:rsid w:val="00F34502"/>
    <w:rsid w:val="00F347AF"/>
    <w:rsid w:val="00F356A3"/>
    <w:rsid w:val="00F40309"/>
    <w:rsid w:val="00F4195F"/>
    <w:rsid w:val="00F437F8"/>
    <w:rsid w:val="00F441DA"/>
    <w:rsid w:val="00F45924"/>
    <w:rsid w:val="00F47AAA"/>
    <w:rsid w:val="00F51088"/>
    <w:rsid w:val="00F5329F"/>
    <w:rsid w:val="00F536F6"/>
    <w:rsid w:val="00F5551B"/>
    <w:rsid w:val="00F5589E"/>
    <w:rsid w:val="00F621DC"/>
    <w:rsid w:val="00F65F7F"/>
    <w:rsid w:val="00F67569"/>
    <w:rsid w:val="00F713EB"/>
    <w:rsid w:val="00F71962"/>
    <w:rsid w:val="00F72CF1"/>
    <w:rsid w:val="00F757ED"/>
    <w:rsid w:val="00F77021"/>
    <w:rsid w:val="00F91438"/>
    <w:rsid w:val="00F9240D"/>
    <w:rsid w:val="00F934A9"/>
    <w:rsid w:val="00F94830"/>
    <w:rsid w:val="00F96165"/>
    <w:rsid w:val="00FA157B"/>
    <w:rsid w:val="00FA2420"/>
    <w:rsid w:val="00FA28A9"/>
    <w:rsid w:val="00FA2B21"/>
    <w:rsid w:val="00FA548F"/>
    <w:rsid w:val="00FA647E"/>
    <w:rsid w:val="00FA6996"/>
    <w:rsid w:val="00FA7492"/>
    <w:rsid w:val="00FB2F00"/>
    <w:rsid w:val="00FB510B"/>
    <w:rsid w:val="00FB60E4"/>
    <w:rsid w:val="00FB78D1"/>
    <w:rsid w:val="00FC08FE"/>
    <w:rsid w:val="00FC1322"/>
    <w:rsid w:val="00FC1D96"/>
    <w:rsid w:val="00FC5893"/>
    <w:rsid w:val="00FC63E8"/>
    <w:rsid w:val="00FC6743"/>
    <w:rsid w:val="00FC6E53"/>
    <w:rsid w:val="00FC70CC"/>
    <w:rsid w:val="00FF2659"/>
    <w:rsid w:val="00FF58DF"/>
    <w:rsid w:val="00FF6CDB"/>
    <w:rsid w:val="00FF7305"/>
    <w:rsid w:val="05743D20"/>
    <w:rsid w:val="07B56F0A"/>
    <w:rsid w:val="0CE58A35"/>
    <w:rsid w:val="1186372E"/>
    <w:rsid w:val="11E88183"/>
    <w:rsid w:val="121566C6"/>
    <w:rsid w:val="15B66C9A"/>
    <w:rsid w:val="174C4D61"/>
    <w:rsid w:val="184BB9FB"/>
    <w:rsid w:val="1886F981"/>
    <w:rsid w:val="1A1C7B25"/>
    <w:rsid w:val="1A41B195"/>
    <w:rsid w:val="21272669"/>
    <w:rsid w:val="21B08952"/>
    <w:rsid w:val="227E6DF1"/>
    <w:rsid w:val="261A03A3"/>
    <w:rsid w:val="262385A2"/>
    <w:rsid w:val="26CB5B22"/>
    <w:rsid w:val="26D2AEF5"/>
    <w:rsid w:val="2988E555"/>
    <w:rsid w:val="2B506BBF"/>
    <w:rsid w:val="2C6B3D22"/>
    <w:rsid w:val="2D839AFF"/>
    <w:rsid w:val="2DBD4C0F"/>
    <w:rsid w:val="2DC85E0A"/>
    <w:rsid w:val="2E5C0482"/>
    <w:rsid w:val="2E95A5DB"/>
    <w:rsid w:val="2F9AEBAC"/>
    <w:rsid w:val="3304F28F"/>
    <w:rsid w:val="37DA4ECC"/>
    <w:rsid w:val="3AAF433E"/>
    <w:rsid w:val="3AC36682"/>
    <w:rsid w:val="3BB97858"/>
    <w:rsid w:val="3BCE61DA"/>
    <w:rsid w:val="4428EF3A"/>
    <w:rsid w:val="442C4784"/>
    <w:rsid w:val="47A40FB3"/>
    <w:rsid w:val="4829EA6D"/>
    <w:rsid w:val="4B039714"/>
    <w:rsid w:val="4D4B88ED"/>
    <w:rsid w:val="5070B151"/>
    <w:rsid w:val="5218FFE1"/>
    <w:rsid w:val="593FE517"/>
    <w:rsid w:val="59C28902"/>
    <w:rsid w:val="5C67196F"/>
    <w:rsid w:val="5D3A12B8"/>
    <w:rsid w:val="60E46630"/>
    <w:rsid w:val="61002CFE"/>
    <w:rsid w:val="62570A88"/>
    <w:rsid w:val="643741F4"/>
    <w:rsid w:val="64D75446"/>
    <w:rsid w:val="65FD622E"/>
    <w:rsid w:val="662F4639"/>
    <w:rsid w:val="66E9A6B1"/>
    <w:rsid w:val="682A4C49"/>
    <w:rsid w:val="68AFA671"/>
    <w:rsid w:val="697BCF6C"/>
    <w:rsid w:val="6ACDAB4C"/>
    <w:rsid w:val="74CF7DC1"/>
    <w:rsid w:val="762D17B8"/>
    <w:rsid w:val="76BEE5AB"/>
    <w:rsid w:val="77A3876B"/>
    <w:rsid w:val="77CEA37D"/>
    <w:rsid w:val="7C62B6B7"/>
    <w:rsid w:val="7C72CC46"/>
    <w:rsid w:val="7DE08461"/>
    <w:rsid w:val="7EF4A33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186C4"/>
  <w15:chartTrackingRefBased/>
  <w15:docId w15:val="{906BA7F1-538F-4396-8896-2332C874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uiPriority w:val="9"/>
    <w:qFormat/>
    <w:rsid w:val="0069162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uiPriority w:val="9"/>
    <w:unhideWhenUsed/>
    <w:qFormat/>
    <w:rsid w:val="0069162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uiPriority w:val="9"/>
    <w:unhideWhenUsed/>
    <w:qFormat/>
    <w:rsid w:val="0069162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uiPriority w:val="9"/>
    <w:semiHidden/>
    <w:unhideWhenUsed/>
    <w:qFormat/>
    <w:rsid w:val="0069162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uiPriority w:val="9"/>
    <w:semiHidden/>
    <w:unhideWhenUsed/>
    <w:qFormat/>
    <w:rsid w:val="0069162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uiPriority w:val="9"/>
    <w:semiHidden/>
    <w:unhideWhenUsed/>
    <w:qFormat/>
    <w:rsid w:val="0069162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uiPriority w:val="9"/>
    <w:semiHidden/>
    <w:unhideWhenUsed/>
    <w:qFormat/>
    <w:rsid w:val="0069162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uiPriority w:val="9"/>
    <w:semiHidden/>
    <w:unhideWhenUsed/>
    <w:qFormat/>
    <w:rsid w:val="0069162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uiPriority w:val="9"/>
    <w:semiHidden/>
    <w:unhideWhenUsed/>
    <w:qFormat/>
    <w:rsid w:val="00691629"/>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TableNormal" w:customStyle="1">
    <w:name w:val="Table Normal"/>
    <w:uiPriority w:val="99"/>
    <w:semiHidden/>
    <w:unhideWhenUsed/>
    <w:tblPr>
      <w:tblInd w:w="0" w:type="dxa"/>
      <w:tblCellMar>
        <w:top w:w="0" w:type="dxa"/>
        <w:left w:w="108" w:type="dxa"/>
        <w:bottom w:w="0" w:type="dxa"/>
        <w:right w:w="108" w:type="dxa"/>
      </w:tblCellMar>
    </w:tblPr>
  </w:style>
  <w:style w:type="table" w:styleId="TableNormal1" w:customStyle="1">
    <w:name w:val="Table Normal1"/>
    <w:uiPriority w:val="99"/>
    <w:semiHidden/>
    <w:unhideWhenUsed/>
    <w:tblPr>
      <w:tblInd w:w="0" w:type="dxa"/>
      <w:tblCellMar>
        <w:top w:w="0" w:type="dxa"/>
        <w:left w:w="108" w:type="dxa"/>
        <w:bottom w:w="0" w:type="dxa"/>
        <w:right w:w="108" w:type="dxa"/>
      </w:tblCellMar>
    </w:tblPr>
  </w:style>
  <w:style w:type="paragraph" w:styleId="Paragraphedeliste">
    <w:name w:val="List Paragraph"/>
    <w:basedOn w:val="Normal"/>
    <w:uiPriority w:val="34"/>
    <w:qFormat/>
    <w:rsid w:val="00691629"/>
    <w:pPr>
      <w:ind w:left="720"/>
      <w:contextualSpacing/>
    </w:pPr>
  </w:style>
  <w:style w:type="character" w:styleId="Accentuationintense">
    <w:name w:val="Intense Emphasis"/>
    <w:basedOn w:val="Policepardfaut"/>
    <w:uiPriority w:val="21"/>
    <w:qFormat/>
    <w:rsid w:val="00691629"/>
    <w:rPr>
      <w:i/>
      <w:iCs/>
      <w:color w:val="0F4761" w:themeColor="accent1" w:themeShade="BF"/>
    </w:rPr>
  </w:style>
  <w:style w:type="character" w:styleId="Rfrenceintense">
    <w:name w:val="Intense Reference"/>
    <w:basedOn w:val="Policepardfaut"/>
    <w:uiPriority w:val="32"/>
    <w:qFormat/>
    <w:rsid w:val="00691629"/>
    <w:rPr>
      <w:b/>
      <w:bCs/>
      <w:smallCaps/>
      <w:color w:val="0F4761" w:themeColor="accent1" w:themeShade="BF"/>
      <w:spacing w:val="5"/>
    </w:rPr>
  </w:style>
  <w:style w:type="character" w:styleId="Lienhypertexte">
    <w:name w:val="Hyperlink"/>
    <w:basedOn w:val="Policepardfaut"/>
    <w:uiPriority w:val="99"/>
    <w:unhideWhenUsed/>
    <w:rsid w:val="00243719"/>
    <w:rPr>
      <w:color w:val="467886" w:themeColor="hyperlink"/>
      <w:u w:val="single"/>
    </w:rPr>
  </w:style>
  <w:style w:type="paragraph" w:styleId="content" w:customStyle="1">
    <w:name w:val="content"/>
    <w:basedOn w:val="Normal"/>
    <w:link w:val="contentChar"/>
    <w:qFormat/>
    <w:rsid w:val="00243719"/>
    <w:pPr>
      <w:spacing w:after="120" w:line="240" w:lineRule="auto"/>
    </w:pPr>
    <w:rPr>
      <w:rFonts w:eastAsia="Times New Roman" w:cs="Times New Roman"/>
      <w:i/>
      <w:kern w:val="0"/>
      <w:sz w:val="22"/>
      <w:szCs w:val="22"/>
      <w:lang w:val="en-CA" w:eastAsia="fr-FR"/>
      <w14:ligatures w14:val="none"/>
    </w:rPr>
  </w:style>
  <w:style w:type="character" w:styleId="contentChar" w:customStyle="1">
    <w:name w:val="content Char"/>
    <w:basedOn w:val="Policepardfaut"/>
    <w:link w:val="content"/>
    <w:rsid w:val="00243719"/>
    <w:rPr>
      <w:rFonts w:eastAsia="Times New Roman" w:cs="Times New Roman"/>
      <w:i/>
      <w:kern w:val="0"/>
      <w:sz w:val="22"/>
      <w:szCs w:val="22"/>
      <w:lang w:val="en-CA" w:eastAsia="fr-FR"/>
      <w14:ligatures w14:val="none"/>
    </w:rPr>
  </w:style>
  <w:style w:type="character" w:styleId="Titre1Car" w:customStyle="1">
    <w:name w:val="Titre 1 Car"/>
    <w:basedOn w:val="Policepardfaut"/>
    <w:uiPriority w:val="9"/>
    <w:rsid w:val="00F26DFC"/>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uiPriority w:val="9"/>
    <w:rsid w:val="00F26DFC"/>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uiPriority w:val="9"/>
    <w:semiHidden/>
    <w:rsid w:val="00F26DFC"/>
    <w:rPr>
      <w:rFonts w:eastAsiaTheme="majorEastAsia" w:cstheme="majorBidi"/>
      <w:color w:val="0F4761" w:themeColor="accent1" w:themeShade="BF"/>
      <w:sz w:val="28"/>
      <w:szCs w:val="28"/>
    </w:rPr>
  </w:style>
  <w:style w:type="character" w:styleId="Titre4Car" w:customStyle="1">
    <w:name w:val="Titre 4 Car"/>
    <w:basedOn w:val="Policepardfaut"/>
    <w:uiPriority w:val="9"/>
    <w:semiHidden/>
    <w:rsid w:val="00F26DFC"/>
    <w:rPr>
      <w:rFonts w:eastAsiaTheme="majorEastAsia" w:cstheme="majorBidi"/>
      <w:i/>
      <w:iCs/>
      <w:color w:val="0F4761" w:themeColor="accent1" w:themeShade="BF"/>
    </w:rPr>
  </w:style>
  <w:style w:type="character" w:styleId="Titre5Car" w:customStyle="1">
    <w:name w:val="Titre 5 Car"/>
    <w:basedOn w:val="Policepardfaut"/>
    <w:uiPriority w:val="9"/>
    <w:semiHidden/>
    <w:rsid w:val="00F26DFC"/>
    <w:rPr>
      <w:rFonts w:eastAsiaTheme="majorEastAsia" w:cstheme="majorBidi"/>
      <w:color w:val="0F4761" w:themeColor="accent1" w:themeShade="BF"/>
    </w:rPr>
  </w:style>
  <w:style w:type="character" w:styleId="Titre6Car" w:customStyle="1">
    <w:name w:val="Titre 6 Car"/>
    <w:basedOn w:val="Policepardfaut"/>
    <w:uiPriority w:val="9"/>
    <w:semiHidden/>
    <w:rsid w:val="00F26DFC"/>
    <w:rPr>
      <w:rFonts w:eastAsiaTheme="majorEastAsia" w:cstheme="majorBidi"/>
      <w:i/>
      <w:iCs/>
      <w:color w:val="595959" w:themeColor="text1" w:themeTint="A6"/>
    </w:rPr>
  </w:style>
  <w:style w:type="character" w:styleId="Titre7Car" w:customStyle="1">
    <w:name w:val="Titre 7 Car"/>
    <w:basedOn w:val="Policepardfaut"/>
    <w:uiPriority w:val="9"/>
    <w:semiHidden/>
    <w:rsid w:val="00F26DFC"/>
    <w:rPr>
      <w:rFonts w:eastAsiaTheme="majorEastAsia" w:cstheme="majorBidi"/>
      <w:color w:val="595959" w:themeColor="text1" w:themeTint="A6"/>
    </w:rPr>
  </w:style>
  <w:style w:type="character" w:styleId="Titre8Car" w:customStyle="1">
    <w:name w:val="Titre 8 Car"/>
    <w:basedOn w:val="Policepardfaut"/>
    <w:uiPriority w:val="9"/>
    <w:semiHidden/>
    <w:rsid w:val="00F26DFC"/>
    <w:rPr>
      <w:rFonts w:eastAsiaTheme="majorEastAsia" w:cstheme="majorBidi"/>
      <w:i/>
      <w:iCs/>
      <w:color w:val="272727" w:themeColor="text1" w:themeTint="D8"/>
    </w:rPr>
  </w:style>
  <w:style w:type="character" w:styleId="Titre9Car" w:customStyle="1">
    <w:name w:val="Titre 9 Car"/>
    <w:basedOn w:val="Policepardfaut"/>
    <w:uiPriority w:val="9"/>
    <w:semiHidden/>
    <w:rsid w:val="00F26DFC"/>
    <w:rPr>
      <w:rFonts w:eastAsiaTheme="majorEastAsia" w:cstheme="majorBidi"/>
      <w:color w:val="272727" w:themeColor="text1" w:themeTint="D8"/>
    </w:rPr>
  </w:style>
  <w:style w:type="character" w:styleId="CommentReference" w:customStyle="1">
    <w:name w:val="Comment Reference"/>
    <w:basedOn w:val="Policepardfaut"/>
    <w:uiPriority w:val="99"/>
    <w:semiHidden/>
    <w:unhideWhenUsed/>
    <w:rsid w:val="00BA35D2"/>
    <w:rPr>
      <w:sz w:val="16"/>
      <w:szCs w:val="16"/>
    </w:rPr>
  </w:style>
  <w:style w:type="paragraph" w:styleId="Lgende">
    <w:name w:val="caption"/>
    <w:basedOn w:val="Normal"/>
    <w:next w:val="Normal"/>
    <w:uiPriority w:val="35"/>
    <w:unhideWhenUsed/>
    <w:qFormat/>
    <w:rsid w:val="00436982"/>
    <w:pPr>
      <w:spacing w:after="200" w:line="240" w:lineRule="auto"/>
    </w:pPr>
    <w:rPr>
      <w:i/>
      <w:iCs/>
      <w:color w:val="0E2841" w:themeColor="text2"/>
      <w:sz w:val="18"/>
      <w:szCs w:val="18"/>
    </w:rPr>
  </w:style>
  <w:style w:type="character" w:styleId="CommentaireCar" w:customStyle="1">
    <w:name w:val="Commentaire Car"/>
    <w:basedOn w:val="Policepardfaut"/>
    <w:uiPriority w:val="99"/>
    <w:rsid w:val="00EB3762"/>
    <w:rPr>
      <w:sz w:val="20"/>
      <w:szCs w:val="20"/>
    </w:rPr>
  </w:style>
  <w:style w:type="character" w:styleId="ObjetducommentaireCar" w:customStyle="1">
    <w:name w:val="Objet du commentaire Car"/>
    <w:basedOn w:val="CommentaireCar"/>
    <w:uiPriority w:val="99"/>
    <w:semiHidden/>
    <w:rsid w:val="00EB37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5.jpe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jpeg" Id="rId11" /><Relationship Type="http://schemas.openxmlformats.org/officeDocument/2006/relationships/styles" Target="styles.xml" Id="rId5" /><Relationship Type="http://schemas.openxmlformats.org/officeDocument/2006/relationships/image" Target="media/image3.jpeg" Id="rId10" /><Relationship Type="http://schemas.openxmlformats.org/officeDocument/2006/relationships/numbering" Target="numbering.xml" Id="rId4" /><Relationship Type="http://schemas.openxmlformats.org/officeDocument/2006/relationships/image" Target="media/image2.jpeg"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dlTitleEn xmlns="3929a486-41eb-4c02-a3f7-9ab7fd5819fc" xsi:nil="true"/>
    <lcf76f155ced4ddcb4097134ff3c332f xmlns="da368995-dc14-4c2b-9df8-6fe3fda02943">
      <Terms xmlns="http://schemas.microsoft.com/office/infopath/2007/PartnerControls"/>
    </lcf76f155ced4ddcb4097134ff3c332f>
    <TaxCatchAll xmlns="bb004757-2af2-43a8-93dc-299c2a6b72bd" xsi:nil="true"/>
    <test xmlns="da368995-dc14-4c2b-9df8-6fe3fda02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20" ma:contentTypeDescription="Create a new document." ma:contentTypeScope="" ma:versionID="e2914063f4a7b9756eddc5b9f125c91f">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550701db59fc3e91260906e9f058e08f"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test" ma:index="27" nillable="true" ma:displayName="test" ma:format="Dropdown" ma:internalName="te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DBDCC3-3294-40B2-B385-B1DFD644939C}">
  <ds:schemaRefs>
    <ds:schemaRef ds:uri="http://schemas.microsoft.com/office/2006/metadata/properties"/>
    <ds:schemaRef ds:uri="http://schemas.microsoft.com/office/infopath/2007/PartnerControls"/>
    <ds:schemaRef ds:uri="3929a486-41eb-4c02-a3f7-9ab7fd5819fc"/>
    <ds:schemaRef ds:uri="da368995-dc14-4c2b-9df8-6fe3fda02943"/>
    <ds:schemaRef ds:uri="bb004757-2af2-43a8-93dc-299c2a6b72bd"/>
  </ds:schemaRefs>
</ds:datastoreItem>
</file>

<file path=customXml/itemProps2.xml><?xml version="1.0" encoding="utf-8"?>
<ds:datastoreItem xmlns:ds="http://schemas.openxmlformats.org/officeDocument/2006/customXml" ds:itemID="{BED07995-3FDC-4254-BCE6-EEA394803A24}">
  <ds:schemaRefs>
    <ds:schemaRef ds:uri="http://schemas.microsoft.com/sharepoint/v3/contenttype/forms"/>
  </ds:schemaRefs>
</ds:datastoreItem>
</file>

<file path=customXml/itemProps3.xml><?xml version="1.0" encoding="utf-8"?>
<ds:datastoreItem xmlns:ds="http://schemas.openxmlformats.org/officeDocument/2006/customXml" ds:itemID="{394560EA-0BFB-4225-9BB0-503AABEA4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68995-dc14-4c2b-9df8-6fe3fda02943"/>
    <ds:schemaRef ds:uri="3929a486-41eb-4c02-a3f7-9ab7fd5819fc"/>
    <ds:schemaRef ds:uri="bb004757-2af2-43a8-93dc-299c2a6b7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Jérôme Plante</dc:creator>
  <keywords/>
  <dc:description/>
  <lastModifiedBy>Andrew Flatres</lastModifiedBy>
  <revision>14</revision>
  <dcterms:created xsi:type="dcterms:W3CDTF">2026-04-27T16:59:00.0000000Z</dcterms:created>
  <dcterms:modified xsi:type="dcterms:W3CDTF">2026-05-21T09:23:24.8184927Z</dcterms:modified>
  <contentStatus>Final</contentStatus>
</coreProperties>
</file>

<file path=docProps/custom.xml><?xml version="1.0" encoding="utf-8"?>
<op:Properties xmlns="http://schemas.openxmlformats.org/officeDocument/2006/custom-properties" xmlns:vt="http://schemas.openxmlformats.org/officeDocument/2006/docPropsVTypes" xmlns:op="http://schemas.openxmlformats.org/officeDocument/2006/custom-properties">
  <op:property fmtid="{D5CDD505-2E9C-101B-9397-08002B2CF9AE}" pid="2" name="ContentTypeId">
    <vt:lpwstr>0x0101009ECEA87C98C5B04EBAD09116B7999055</vt:lpwstr>
  </op:property>
  <op:property fmtid="{D5CDD505-2E9C-101B-9397-08002B2CF9AE}" pid="3" name="MediaServiceImageTags">
    <vt:lpwstr/>
  </op:property>
</op:Properties>
</file>